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2EA6B" w14:textId="19C494C1" w:rsidR="00F76A99" w:rsidRPr="00F76A99" w:rsidRDefault="00860E1D" w:rsidP="00F76A99">
      <w:pPr>
        <w:pStyle w:val="Kop1"/>
        <w:rPr>
          <w:b/>
          <w:color w:val="7030A0"/>
        </w:rPr>
      </w:pPr>
      <w:r>
        <w:rPr>
          <w:b/>
          <w:color w:val="7030A0"/>
        </w:rPr>
        <w:t>Herkennen van grondsoorten</w:t>
      </w:r>
    </w:p>
    <w:p w14:paraId="004A3DD5" w14:textId="65E4D527" w:rsidR="00860E1D" w:rsidRDefault="00F20D49" w:rsidP="00A91E4B">
      <w:pPr>
        <w:jc w:val="both"/>
      </w:pPr>
      <w:r>
        <w:rPr>
          <w:noProof/>
          <w:lang w:eastAsia="nl-NL"/>
        </w:rPr>
        <w:drawing>
          <wp:anchor distT="0" distB="0" distL="114300" distR="114300" simplePos="0" relativeHeight="251658240" behindDoc="1" locked="0" layoutInCell="1" allowOverlap="1" wp14:anchorId="6050BE82" wp14:editId="51874B69">
            <wp:simplePos x="0" y="0"/>
            <wp:positionH relativeFrom="column">
              <wp:posOffset>3739424</wp:posOffset>
            </wp:positionH>
            <wp:positionV relativeFrom="paragraph">
              <wp:posOffset>484505</wp:posOffset>
            </wp:positionV>
            <wp:extent cx="1956435" cy="2226310"/>
            <wp:effectExtent l="0" t="0" r="5715" b="2540"/>
            <wp:wrapTight wrapText="bothSides">
              <wp:wrapPolygon edited="0">
                <wp:start x="0" y="0"/>
                <wp:lineTo x="0" y="21440"/>
                <wp:lineTo x="21453" y="21440"/>
                <wp:lineTo x="21453"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6435" cy="22263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60E1D">
        <w:t xml:space="preserve">Zeeklei is zeer vruchtbaar, omdat er mineralen inzitten die planten gebruiken als voedingsstoffen. Zeeklei bevat weliswaar minder organische stoffen dan rivierklei, maar is vanwege de al dan niet opgeloste schelpen van weekdieren kalkrijker. Op pas afgezette zeeklei in buitendijkse kweldergebieden gaan vanzelf zoutminnende planten groeien. </w:t>
      </w:r>
    </w:p>
    <w:p w14:paraId="1A34C014" w14:textId="4F570A38" w:rsidR="00F549D7" w:rsidRDefault="00F549D7" w:rsidP="00A91E4B">
      <w:pPr>
        <w:jc w:val="both"/>
      </w:pPr>
      <w:r>
        <w:t>Sommige daarvan zijn eetbaar en erg smakelijk, zoals zeekraal en lamsoor. Deze planten worden dan ook geoogst voor de verkoop. Op binnendijkse zeekleibodems wordt veel akkerbouw bedreven. De grond is geschikt voor de verbouw van aardappelen, bieten, mais en graan.</w:t>
      </w:r>
    </w:p>
    <w:p w14:paraId="18F3554E" w14:textId="5C942FA7" w:rsidR="00F549D7" w:rsidRDefault="00F549D7" w:rsidP="00A91E4B">
      <w:pPr>
        <w:jc w:val="both"/>
      </w:pPr>
      <w:r>
        <w:t>Vooral in Zeeland, Noord-Holland, Friesland en Groningen worden deze gewassen op grote schaal geteeld. Ook de zeekleigronden van Flevoland (Noordoostpolder en Oostelijk en Zuidelijk Flevoland) zijn zeer geschikt voor de verbouw van gewassen.</w:t>
      </w:r>
    </w:p>
    <w:p w14:paraId="43AC6A03" w14:textId="334A40C4" w:rsidR="00F549D7" w:rsidRDefault="00F549D7" w:rsidP="00F549D7">
      <w:pPr>
        <w:pStyle w:val="Lijstalinea"/>
        <w:numPr>
          <w:ilvl w:val="0"/>
          <w:numId w:val="3"/>
        </w:numPr>
      </w:pPr>
      <w:r>
        <w:t>Wat zijn kweldergebieden?</w:t>
      </w:r>
    </w:p>
    <w:p w14:paraId="42A37286" w14:textId="33702F05" w:rsidR="00F549D7" w:rsidRDefault="00F549D7" w:rsidP="00F549D7">
      <w:pPr>
        <w:pStyle w:val="Lijstalinea"/>
        <w:numPr>
          <w:ilvl w:val="0"/>
          <w:numId w:val="3"/>
        </w:numPr>
      </w:pPr>
      <w:r>
        <w:t>Waarom is zeeklei kalkrijk?</w:t>
      </w:r>
    </w:p>
    <w:p w14:paraId="71C8A60F" w14:textId="0462C85A" w:rsidR="00F549D7" w:rsidRDefault="00632467" w:rsidP="00F549D7">
      <w:pPr>
        <w:pStyle w:val="Lijstalinea"/>
        <w:numPr>
          <w:ilvl w:val="0"/>
          <w:numId w:val="3"/>
        </w:numPr>
      </w:pPr>
      <w:r>
        <w:t>Waaraan herken je zeeklei</w:t>
      </w:r>
      <w:r w:rsidR="00BC2DF4">
        <w:t>?</w:t>
      </w:r>
    </w:p>
    <w:p w14:paraId="47A9CF17" w14:textId="71AF6EC0" w:rsidR="00BC2DF4" w:rsidRDefault="00BC2DF4" w:rsidP="00F549D7">
      <w:pPr>
        <w:pStyle w:val="Lijstalinea"/>
        <w:numPr>
          <w:ilvl w:val="0"/>
          <w:numId w:val="3"/>
        </w:numPr>
      </w:pPr>
      <w:r>
        <w:t>Wat is de reden dat klei in het najaar wordt geploegd?</w:t>
      </w:r>
    </w:p>
    <w:p w14:paraId="38A66241" w14:textId="1EB1B723" w:rsidR="00BC2DF4" w:rsidRDefault="00BC2DF4" w:rsidP="00A91E4B">
      <w:pPr>
        <w:jc w:val="both"/>
      </w:pPr>
      <w:r>
        <w:t>Rivierkleibodems in de uiterwaarden worden benut voor de verbouw van snelgroeiende gewassen zoals mais en suikerbieten. Ze zijn ook ideaal als grasland, omdat gras overstroming door de rivier goed kan doorstaan. Op de rivierkleibodems vind je dan ook voornamelijk weide en hooiland. Rivierklei is ook geschikt voor de fabricage van bakstenen en dakpannen. Op veel plekken in het rivierengebied wordt de klei afgegraven en in nabijgelegen steenfabrieken verwerkt.</w:t>
      </w:r>
    </w:p>
    <w:p w14:paraId="22CB8086" w14:textId="54C1D961" w:rsidR="00CC08DC" w:rsidRDefault="00F74CBA" w:rsidP="00632467">
      <w:pPr>
        <w:pStyle w:val="Lijstalinea"/>
        <w:numPr>
          <w:ilvl w:val="0"/>
          <w:numId w:val="3"/>
        </w:numPr>
        <w:jc w:val="both"/>
      </w:pPr>
      <w:r>
        <w:t>Waaraan herken je rivierklei?</w:t>
      </w:r>
    </w:p>
    <w:p w14:paraId="2BBD4784" w14:textId="35C33B7E" w:rsidR="00F74CBA" w:rsidRDefault="00F74CBA" w:rsidP="00632467">
      <w:pPr>
        <w:pStyle w:val="Lijstalinea"/>
        <w:numPr>
          <w:ilvl w:val="0"/>
          <w:numId w:val="3"/>
        </w:numPr>
        <w:jc w:val="both"/>
      </w:pPr>
      <w:r>
        <w:t>Waar kun je rivierklei vinden?</w:t>
      </w:r>
    </w:p>
    <w:p w14:paraId="1DCE2C1D" w14:textId="643F8201" w:rsidR="00F74CBA" w:rsidRDefault="00F74CBA" w:rsidP="00632467">
      <w:pPr>
        <w:pStyle w:val="Lijstalinea"/>
        <w:numPr>
          <w:ilvl w:val="0"/>
          <w:numId w:val="3"/>
        </w:numPr>
        <w:jc w:val="both"/>
      </w:pPr>
      <w:r>
        <w:t>Noem 4 rivieren in Nederland.</w:t>
      </w:r>
    </w:p>
    <w:p w14:paraId="736B4FB4" w14:textId="736D34B4" w:rsidR="00F74CBA" w:rsidRDefault="00FA0262" w:rsidP="00F74CBA">
      <w:pPr>
        <w:jc w:val="both"/>
      </w:pPr>
      <w:r>
        <w:t>Löss</w:t>
      </w:r>
      <w:r w:rsidR="00922A55">
        <w:t xml:space="preserve"> i</w:t>
      </w:r>
      <w:r>
        <w:t xml:space="preserve">s vrijwel de ideale landbouwgrond. Hij is gemakkelijk te bewerken en door het hoge aandeel aan organische stoffen over het algemeen zeer vruchtbaar. Bovendien houdt </w:t>
      </w:r>
      <w:r w:rsidR="00467DD4">
        <w:t>löss</w:t>
      </w:r>
      <w:r>
        <w:t xml:space="preserve"> gemakkelijk en langdurig water vast, ook na een lange droge periode. </w:t>
      </w:r>
      <w:r w:rsidR="00467DD4">
        <w:t>Löss</w:t>
      </w:r>
      <w:r>
        <w:t xml:space="preserve">bodems bevatten dus altijd voldoende vocht voor plantengroei. Het is dan ook niet verwonderlijk dat de Zuid-Limburgse </w:t>
      </w:r>
      <w:r w:rsidR="00467DD4">
        <w:t>löss</w:t>
      </w:r>
      <w:r>
        <w:t xml:space="preserve">gronden de eerste gebieden waren die door prehistorische landbouwers in gebruik werden genomen. </w:t>
      </w:r>
    </w:p>
    <w:p w14:paraId="77B7E39C" w14:textId="080CCB5A" w:rsidR="00FA0262" w:rsidRDefault="00FA0262" w:rsidP="00F74CBA">
      <w:pPr>
        <w:jc w:val="both"/>
      </w:pPr>
      <w:r>
        <w:t xml:space="preserve">Deze landbouwers waren </w:t>
      </w:r>
      <w:r w:rsidR="00467DD4">
        <w:t>oorspronkelijk</w:t>
      </w:r>
      <w:r>
        <w:t xml:space="preserve"> afkomstig uit de Balkan, waar zij ook op </w:t>
      </w:r>
      <w:r w:rsidR="00467DD4">
        <w:t>löss</w:t>
      </w:r>
      <w:r>
        <w:t>gronden la</w:t>
      </w:r>
      <w:r w:rsidR="00467DD4">
        <w:t>ndbouw bedreven. Via een lössgor</w:t>
      </w:r>
      <w:r>
        <w:t>del die over een groot deel van Europa loop zijn zij rond 7000 jaar geleden in ons land aangekomen</w:t>
      </w:r>
      <w:r w:rsidR="00467DD4">
        <w:t xml:space="preserve">. </w:t>
      </w:r>
    </w:p>
    <w:p w14:paraId="646834B6" w14:textId="5B59E1D1" w:rsidR="00467DD4" w:rsidRDefault="00467DD4" w:rsidP="00F74CBA">
      <w:pPr>
        <w:jc w:val="both"/>
      </w:pPr>
      <w:r>
        <w:t>Tegenwoordig wordt op de löss nog steeds akkerbouw bedreven. Meer en meer gaan boeren ertoe over om de op het zuiden gerichte lösshellingen te beplanten met wijnstokken voor de druiventeelt.</w:t>
      </w:r>
    </w:p>
    <w:p w14:paraId="2238E612" w14:textId="1050B835" w:rsidR="005B7E20" w:rsidRDefault="005B7E20" w:rsidP="005B7E20">
      <w:pPr>
        <w:pStyle w:val="Lijstalinea"/>
        <w:numPr>
          <w:ilvl w:val="0"/>
          <w:numId w:val="3"/>
        </w:numPr>
        <w:jc w:val="both"/>
      </w:pPr>
      <w:r>
        <w:t>Waaraan kun je löss herkennen?</w:t>
      </w:r>
    </w:p>
    <w:p w14:paraId="041976DC" w14:textId="5FD17F62" w:rsidR="005B7E20" w:rsidRDefault="005B7E20" w:rsidP="005B7E20">
      <w:pPr>
        <w:pStyle w:val="Lijstalinea"/>
        <w:numPr>
          <w:ilvl w:val="0"/>
          <w:numId w:val="3"/>
        </w:numPr>
        <w:jc w:val="both"/>
      </w:pPr>
      <w:r>
        <w:t>Waarom kweken de wijnboeren vooral op de op het zuiden gerichte hellingen?</w:t>
      </w:r>
    </w:p>
    <w:p w14:paraId="0310AF97" w14:textId="20E49DD3" w:rsidR="005B7E20" w:rsidRDefault="005B7E20" w:rsidP="005B7E20">
      <w:pPr>
        <w:jc w:val="both"/>
      </w:pPr>
      <w:r>
        <w:lastRenderedPageBreak/>
        <w:t xml:space="preserve">Veenbodems zijn niet erg geschikt om akkerbouw op te bedrijven. De grond is veelal te zuur voor gewassen en vaak ook te nat. </w:t>
      </w:r>
      <w:r w:rsidR="004A1309">
        <w:t>Natuurlijk</w:t>
      </w:r>
      <w:r>
        <w:t xml:space="preserve"> kun je veen ontwateren, maar zonder water klinkt veen sterk in. </w:t>
      </w:r>
    </w:p>
    <w:p w14:paraId="610B2FE7" w14:textId="595C74D5" w:rsidR="005B7E20" w:rsidRDefault="005B7E20" w:rsidP="005B7E20">
      <w:pPr>
        <w:jc w:val="both"/>
      </w:pPr>
      <w:r>
        <w:t>Bovendien komt het veen dan in contact met zuurstof, waardoor het gaat oxideren (een langzame vorm van verbranden). De mens heeft veengebieden dan ook lange tijd links laten liggen. Het was gevaarlijk gebeid wa</w:t>
      </w:r>
      <w:r w:rsidR="00040D86">
        <w:t>a</w:t>
      </w:r>
      <w:r>
        <w:t>r je gemakkelijk in kon wegzakken of verdwalen.</w:t>
      </w:r>
    </w:p>
    <w:p w14:paraId="57DAEE40" w14:textId="36A9F6BE" w:rsidR="005B7E20" w:rsidRDefault="005B7E20" w:rsidP="005B7E20">
      <w:pPr>
        <w:jc w:val="both"/>
      </w:pPr>
      <w:r>
        <w:t>Vanaf de late middeleeuwen begon men echter het economisch nut van veen in te zien. Het werd afgegraven om er zout uit te winnen om het te gebruiken als brandstof</w:t>
      </w:r>
      <w:r w:rsidR="0053648A">
        <w:t>, of om er dijken mee aan te leggen.</w:t>
      </w:r>
    </w:p>
    <w:p w14:paraId="16756565" w14:textId="529A694C" w:rsidR="00844C1D" w:rsidRDefault="003403D3" w:rsidP="00844C1D">
      <w:pPr>
        <w:pStyle w:val="Lijstalinea"/>
        <w:numPr>
          <w:ilvl w:val="0"/>
          <w:numId w:val="3"/>
        </w:numPr>
        <w:jc w:val="both"/>
      </w:pPr>
      <w:r>
        <w:t>Hoe is veen ontstaan?</w:t>
      </w:r>
    </w:p>
    <w:p w14:paraId="08C660CE" w14:textId="305F0CA3" w:rsidR="003403D3" w:rsidRDefault="003403D3" w:rsidP="00844C1D">
      <w:pPr>
        <w:pStyle w:val="Lijstalinea"/>
        <w:numPr>
          <w:ilvl w:val="0"/>
          <w:numId w:val="3"/>
        </w:numPr>
        <w:jc w:val="both"/>
      </w:pPr>
      <w:r>
        <w:t>Hoe kun je veen herkennen?</w:t>
      </w:r>
    </w:p>
    <w:p w14:paraId="49748ED3" w14:textId="60490871" w:rsidR="003403D3" w:rsidRDefault="00040D86" w:rsidP="00844C1D">
      <w:pPr>
        <w:pStyle w:val="Lijstalinea"/>
        <w:numPr>
          <w:ilvl w:val="0"/>
          <w:numId w:val="3"/>
        </w:numPr>
        <w:jc w:val="both"/>
      </w:pPr>
      <w:r>
        <w:t>Waarom gebruikten ze veen om dijken aan te leggen?</w:t>
      </w:r>
    </w:p>
    <w:p w14:paraId="6CD5CC3C" w14:textId="50FAF0DD" w:rsidR="00040D86" w:rsidRDefault="00040D86" w:rsidP="00040D86">
      <w:pPr>
        <w:jc w:val="both"/>
      </w:pPr>
      <w:r>
        <w:t>Zandgebieden stonden in het begin van de twintigste eeuw nog steeds bekend als ‘woeste gronden’. Het was en bleef een moeilijk bebouwbaar gebied. Er waren wel verschillende pogingen tot ontginning geweest.</w:t>
      </w:r>
    </w:p>
    <w:p w14:paraId="45F71D09" w14:textId="3666A4C6" w:rsidR="00040D86" w:rsidRDefault="00040D86" w:rsidP="00040D86">
      <w:pPr>
        <w:jc w:val="both"/>
      </w:pPr>
      <w:r>
        <w:t xml:space="preserve">In de zandgebieden werd altijd veel veeteelt bedreven, maar door de invoering van kunstmest na de Tweede Wereldoorlog werd er ook meer landbouw mogelijk. Heden ten dage vind je er behalve akkers ook veel weide- en grasland en bijvoorbeeld percelen waar mais verbouwd wordt ten behoeve van veevoer. </w:t>
      </w:r>
    </w:p>
    <w:p w14:paraId="1D532A25" w14:textId="4333A91F" w:rsidR="00040D86" w:rsidRDefault="00040D86" w:rsidP="00040D86">
      <w:pPr>
        <w:jc w:val="both"/>
      </w:pPr>
      <w:r>
        <w:t>In de loop van de tijd vonder ook aanplant van bos plaats, dit heeft tot resultaat gehad dat het merendeel van de Nederlandse bossen in het zandlandschap te vinden is.</w:t>
      </w:r>
    </w:p>
    <w:p w14:paraId="7B7DDAE9" w14:textId="2A082AB0" w:rsidR="00040D86" w:rsidRDefault="00040D86" w:rsidP="00040D86">
      <w:pPr>
        <w:pStyle w:val="Lijstalinea"/>
        <w:numPr>
          <w:ilvl w:val="0"/>
          <w:numId w:val="3"/>
        </w:numPr>
        <w:jc w:val="both"/>
      </w:pPr>
      <w:r>
        <w:t>Wat is ontginning?</w:t>
      </w:r>
    </w:p>
    <w:p w14:paraId="165A6B38" w14:textId="58C321A6" w:rsidR="00674F0C" w:rsidRDefault="00674F0C" w:rsidP="00040D86">
      <w:pPr>
        <w:pStyle w:val="Lijstalinea"/>
        <w:numPr>
          <w:ilvl w:val="0"/>
          <w:numId w:val="3"/>
        </w:numPr>
        <w:jc w:val="both"/>
      </w:pPr>
      <w:r>
        <w:t>Vul onderstaande tabel in.</w:t>
      </w:r>
    </w:p>
    <w:tbl>
      <w:tblPr>
        <w:tblStyle w:val="Tabelraster"/>
        <w:tblW w:w="0" w:type="auto"/>
        <w:tblLook w:val="04A0" w:firstRow="1" w:lastRow="0" w:firstColumn="1" w:lastColumn="0" w:noHBand="0" w:noVBand="1"/>
      </w:tblPr>
      <w:tblGrid>
        <w:gridCol w:w="2265"/>
        <w:gridCol w:w="2265"/>
        <w:gridCol w:w="2266"/>
        <w:gridCol w:w="2266"/>
      </w:tblGrid>
      <w:tr w:rsidR="00CE1152" w14:paraId="432619BA" w14:textId="77777777" w:rsidTr="00CE1152">
        <w:tc>
          <w:tcPr>
            <w:tcW w:w="2265" w:type="dxa"/>
          </w:tcPr>
          <w:p w14:paraId="2EE4ACC8" w14:textId="77777777" w:rsidR="00141E45" w:rsidRPr="00913F83" w:rsidRDefault="00141E45" w:rsidP="00674F0C">
            <w:pPr>
              <w:jc w:val="both"/>
              <w:rPr>
                <w:b/>
              </w:rPr>
            </w:pPr>
            <w:r w:rsidRPr="00913F83">
              <w:rPr>
                <w:b/>
              </w:rPr>
              <w:t>Kolom 1</w:t>
            </w:r>
          </w:p>
          <w:p w14:paraId="13337262" w14:textId="3187837E" w:rsidR="00CE1152" w:rsidRPr="00913F83" w:rsidRDefault="00141E45" w:rsidP="00674F0C">
            <w:pPr>
              <w:jc w:val="both"/>
              <w:rPr>
                <w:b/>
              </w:rPr>
            </w:pPr>
            <w:r w:rsidRPr="00913F83">
              <w:rPr>
                <w:b/>
              </w:rPr>
              <w:t>Grondsoort</w:t>
            </w:r>
          </w:p>
        </w:tc>
        <w:tc>
          <w:tcPr>
            <w:tcW w:w="2265" w:type="dxa"/>
          </w:tcPr>
          <w:p w14:paraId="62452F18" w14:textId="77777777" w:rsidR="00141E45" w:rsidRPr="00913F83" w:rsidRDefault="00141E45" w:rsidP="00674F0C">
            <w:pPr>
              <w:jc w:val="both"/>
              <w:rPr>
                <w:b/>
              </w:rPr>
            </w:pPr>
            <w:r w:rsidRPr="00913F83">
              <w:rPr>
                <w:b/>
              </w:rPr>
              <w:t xml:space="preserve">Kolom 2 </w:t>
            </w:r>
          </w:p>
          <w:p w14:paraId="37B7C5F6" w14:textId="0C362012" w:rsidR="00CE1152" w:rsidRPr="00913F83" w:rsidRDefault="00141E45" w:rsidP="00674F0C">
            <w:pPr>
              <w:jc w:val="both"/>
              <w:rPr>
                <w:b/>
              </w:rPr>
            </w:pPr>
            <w:r w:rsidRPr="00913F83">
              <w:rPr>
                <w:b/>
              </w:rPr>
              <w:t>Kleur</w:t>
            </w:r>
          </w:p>
        </w:tc>
        <w:tc>
          <w:tcPr>
            <w:tcW w:w="2266" w:type="dxa"/>
          </w:tcPr>
          <w:p w14:paraId="22179FD6" w14:textId="77777777" w:rsidR="00141E45" w:rsidRPr="00913F83" w:rsidRDefault="00141E45" w:rsidP="00674F0C">
            <w:pPr>
              <w:jc w:val="both"/>
              <w:rPr>
                <w:b/>
              </w:rPr>
            </w:pPr>
            <w:r w:rsidRPr="00913F83">
              <w:rPr>
                <w:b/>
              </w:rPr>
              <w:t>Kolom 3</w:t>
            </w:r>
          </w:p>
          <w:p w14:paraId="482DA1A1" w14:textId="77777777" w:rsidR="00141E45" w:rsidRPr="00913F83" w:rsidRDefault="00141E45" w:rsidP="00674F0C">
            <w:pPr>
              <w:jc w:val="both"/>
              <w:rPr>
                <w:b/>
              </w:rPr>
            </w:pPr>
            <w:r w:rsidRPr="00913F83">
              <w:rPr>
                <w:b/>
              </w:rPr>
              <w:t xml:space="preserve">Korrelgrootte </w:t>
            </w:r>
          </w:p>
          <w:p w14:paraId="2032363A" w14:textId="16501EFF" w:rsidR="00CE1152" w:rsidRPr="00913F83" w:rsidRDefault="00141E45" w:rsidP="00674F0C">
            <w:pPr>
              <w:jc w:val="both"/>
              <w:rPr>
                <w:b/>
              </w:rPr>
            </w:pPr>
            <w:r w:rsidRPr="00913F83">
              <w:rPr>
                <w:b/>
              </w:rPr>
              <w:t>Grof/fijn</w:t>
            </w:r>
          </w:p>
        </w:tc>
        <w:tc>
          <w:tcPr>
            <w:tcW w:w="2266" w:type="dxa"/>
          </w:tcPr>
          <w:p w14:paraId="067D65C1" w14:textId="77777777" w:rsidR="00141E45" w:rsidRPr="00913F83" w:rsidRDefault="00141E45" w:rsidP="00674F0C">
            <w:pPr>
              <w:jc w:val="both"/>
              <w:rPr>
                <w:b/>
              </w:rPr>
            </w:pPr>
            <w:r w:rsidRPr="00913F83">
              <w:rPr>
                <w:b/>
              </w:rPr>
              <w:t>Kolom 4</w:t>
            </w:r>
          </w:p>
          <w:p w14:paraId="415709F7" w14:textId="2185AE5E" w:rsidR="00CE1152" w:rsidRPr="00913F83" w:rsidRDefault="00141E45" w:rsidP="00674F0C">
            <w:pPr>
              <w:jc w:val="both"/>
              <w:rPr>
                <w:b/>
              </w:rPr>
            </w:pPr>
            <w:r w:rsidRPr="00913F83">
              <w:rPr>
                <w:b/>
              </w:rPr>
              <w:t>Plantenresten Veel/iets/niets</w:t>
            </w:r>
          </w:p>
        </w:tc>
      </w:tr>
      <w:tr w:rsidR="00CE1152" w14:paraId="3B265736" w14:textId="77777777" w:rsidTr="00CE1152">
        <w:tc>
          <w:tcPr>
            <w:tcW w:w="2265" w:type="dxa"/>
          </w:tcPr>
          <w:p w14:paraId="27B5DBF9" w14:textId="77777777" w:rsidR="00CE1152" w:rsidRDefault="00CE1152" w:rsidP="00674F0C">
            <w:pPr>
              <w:jc w:val="both"/>
            </w:pPr>
          </w:p>
        </w:tc>
        <w:tc>
          <w:tcPr>
            <w:tcW w:w="2265" w:type="dxa"/>
          </w:tcPr>
          <w:p w14:paraId="06C4AC6A" w14:textId="77777777" w:rsidR="00CE1152" w:rsidRDefault="00CE1152" w:rsidP="00674F0C">
            <w:pPr>
              <w:jc w:val="both"/>
            </w:pPr>
          </w:p>
        </w:tc>
        <w:tc>
          <w:tcPr>
            <w:tcW w:w="2266" w:type="dxa"/>
          </w:tcPr>
          <w:p w14:paraId="42170087" w14:textId="77777777" w:rsidR="00CE1152" w:rsidRDefault="00CE1152" w:rsidP="00674F0C">
            <w:pPr>
              <w:jc w:val="both"/>
            </w:pPr>
          </w:p>
        </w:tc>
        <w:tc>
          <w:tcPr>
            <w:tcW w:w="2266" w:type="dxa"/>
          </w:tcPr>
          <w:p w14:paraId="077C005B" w14:textId="77777777" w:rsidR="00CE1152" w:rsidRDefault="00CE1152" w:rsidP="00674F0C">
            <w:pPr>
              <w:jc w:val="both"/>
            </w:pPr>
          </w:p>
        </w:tc>
      </w:tr>
      <w:tr w:rsidR="00CE1152" w14:paraId="6D1D07FE" w14:textId="77777777" w:rsidTr="00CE1152">
        <w:tc>
          <w:tcPr>
            <w:tcW w:w="2265" w:type="dxa"/>
          </w:tcPr>
          <w:p w14:paraId="48EC7647" w14:textId="77777777" w:rsidR="00CE1152" w:rsidRDefault="00CE1152" w:rsidP="00674F0C">
            <w:pPr>
              <w:jc w:val="both"/>
            </w:pPr>
          </w:p>
        </w:tc>
        <w:tc>
          <w:tcPr>
            <w:tcW w:w="2265" w:type="dxa"/>
          </w:tcPr>
          <w:p w14:paraId="32825C75" w14:textId="77777777" w:rsidR="00CE1152" w:rsidRDefault="00CE1152" w:rsidP="00674F0C">
            <w:pPr>
              <w:jc w:val="both"/>
            </w:pPr>
          </w:p>
        </w:tc>
        <w:tc>
          <w:tcPr>
            <w:tcW w:w="2266" w:type="dxa"/>
          </w:tcPr>
          <w:p w14:paraId="4E21C61A" w14:textId="77777777" w:rsidR="00CE1152" w:rsidRDefault="00CE1152" w:rsidP="00674F0C">
            <w:pPr>
              <w:jc w:val="both"/>
            </w:pPr>
          </w:p>
        </w:tc>
        <w:tc>
          <w:tcPr>
            <w:tcW w:w="2266" w:type="dxa"/>
          </w:tcPr>
          <w:p w14:paraId="00B9A5DF" w14:textId="77777777" w:rsidR="00CE1152" w:rsidRDefault="00CE1152" w:rsidP="00674F0C">
            <w:pPr>
              <w:jc w:val="both"/>
            </w:pPr>
          </w:p>
        </w:tc>
      </w:tr>
      <w:tr w:rsidR="00CE1152" w14:paraId="308F344F" w14:textId="77777777" w:rsidTr="00CE1152">
        <w:tc>
          <w:tcPr>
            <w:tcW w:w="2265" w:type="dxa"/>
          </w:tcPr>
          <w:p w14:paraId="0DC88D05" w14:textId="77777777" w:rsidR="00CE1152" w:rsidRDefault="00CE1152" w:rsidP="00674F0C">
            <w:pPr>
              <w:jc w:val="both"/>
            </w:pPr>
          </w:p>
        </w:tc>
        <w:tc>
          <w:tcPr>
            <w:tcW w:w="2265" w:type="dxa"/>
          </w:tcPr>
          <w:p w14:paraId="61D6AD7D" w14:textId="77777777" w:rsidR="00CE1152" w:rsidRDefault="00CE1152" w:rsidP="00674F0C">
            <w:pPr>
              <w:jc w:val="both"/>
            </w:pPr>
          </w:p>
        </w:tc>
        <w:tc>
          <w:tcPr>
            <w:tcW w:w="2266" w:type="dxa"/>
          </w:tcPr>
          <w:p w14:paraId="03CA88DA" w14:textId="77777777" w:rsidR="00CE1152" w:rsidRDefault="00CE1152" w:rsidP="00674F0C">
            <w:pPr>
              <w:jc w:val="both"/>
            </w:pPr>
          </w:p>
        </w:tc>
        <w:tc>
          <w:tcPr>
            <w:tcW w:w="2266" w:type="dxa"/>
          </w:tcPr>
          <w:p w14:paraId="0BF0D104" w14:textId="77777777" w:rsidR="00CE1152" w:rsidRDefault="00CE1152" w:rsidP="00674F0C">
            <w:pPr>
              <w:jc w:val="both"/>
            </w:pPr>
          </w:p>
        </w:tc>
      </w:tr>
      <w:tr w:rsidR="00CE1152" w14:paraId="1A059093" w14:textId="77777777" w:rsidTr="00CE1152">
        <w:tc>
          <w:tcPr>
            <w:tcW w:w="2265" w:type="dxa"/>
          </w:tcPr>
          <w:p w14:paraId="00D69AD6" w14:textId="77777777" w:rsidR="00CE1152" w:rsidRDefault="00CE1152" w:rsidP="00674F0C">
            <w:pPr>
              <w:jc w:val="both"/>
            </w:pPr>
          </w:p>
        </w:tc>
        <w:tc>
          <w:tcPr>
            <w:tcW w:w="2265" w:type="dxa"/>
          </w:tcPr>
          <w:p w14:paraId="43FEB8F1" w14:textId="77777777" w:rsidR="00CE1152" w:rsidRDefault="00CE1152" w:rsidP="00674F0C">
            <w:pPr>
              <w:jc w:val="both"/>
            </w:pPr>
          </w:p>
        </w:tc>
        <w:tc>
          <w:tcPr>
            <w:tcW w:w="2266" w:type="dxa"/>
          </w:tcPr>
          <w:p w14:paraId="1E09CE0B" w14:textId="77777777" w:rsidR="00CE1152" w:rsidRDefault="00CE1152" w:rsidP="00674F0C">
            <w:pPr>
              <w:jc w:val="both"/>
            </w:pPr>
          </w:p>
        </w:tc>
        <w:tc>
          <w:tcPr>
            <w:tcW w:w="2266" w:type="dxa"/>
          </w:tcPr>
          <w:p w14:paraId="79324ECA" w14:textId="77777777" w:rsidR="00CE1152" w:rsidRDefault="00CE1152" w:rsidP="00674F0C">
            <w:pPr>
              <w:jc w:val="both"/>
            </w:pPr>
          </w:p>
        </w:tc>
      </w:tr>
      <w:tr w:rsidR="00CE1152" w14:paraId="560ABBA0" w14:textId="77777777" w:rsidTr="00CE1152">
        <w:tc>
          <w:tcPr>
            <w:tcW w:w="2265" w:type="dxa"/>
          </w:tcPr>
          <w:p w14:paraId="62880E2C" w14:textId="77777777" w:rsidR="00CE1152" w:rsidRDefault="00CE1152" w:rsidP="00674F0C">
            <w:pPr>
              <w:jc w:val="both"/>
            </w:pPr>
          </w:p>
        </w:tc>
        <w:tc>
          <w:tcPr>
            <w:tcW w:w="2265" w:type="dxa"/>
          </w:tcPr>
          <w:p w14:paraId="1894A5B9" w14:textId="77777777" w:rsidR="00CE1152" w:rsidRDefault="00CE1152" w:rsidP="00674F0C">
            <w:pPr>
              <w:jc w:val="both"/>
            </w:pPr>
          </w:p>
        </w:tc>
        <w:tc>
          <w:tcPr>
            <w:tcW w:w="2266" w:type="dxa"/>
          </w:tcPr>
          <w:p w14:paraId="19A667BA" w14:textId="77777777" w:rsidR="00CE1152" w:rsidRDefault="00CE1152" w:rsidP="00674F0C">
            <w:pPr>
              <w:jc w:val="both"/>
            </w:pPr>
          </w:p>
        </w:tc>
        <w:tc>
          <w:tcPr>
            <w:tcW w:w="2266" w:type="dxa"/>
          </w:tcPr>
          <w:p w14:paraId="1FE602EB" w14:textId="77777777" w:rsidR="00CE1152" w:rsidRDefault="00CE1152" w:rsidP="00674F0C">
            <w:pPr>
              <w:jc w:val="both"/>
            </w:pPr>
          </w:p>
        </w:tc>
      </w:tr>
    </w:tbl>
    <w:p w14:paraId="50EEB160" w14:textId="372C42AE" w:rsidR="00FB7443" w:rsidRDefault="00FB7443" w:rsidP="00674F0C">
      <w:pPr>
        <w:jc w:val="both"/>
      </w:pPr>
    </w:p>
    <w:p w14:paraId="01E4876E" w14:textId="0B6E733D" w:rsidR="00674F0C" w:rsidRDefault="00FB7443" w:rsidP="00FB7443">
      <w:r>
        <w:br w:type="page"/>
      </w:r>
    </w:p>
    <w:p w14:paraId="4B9246A4" w14:textId="31715B28" w:rsidR="00E378B0" w:rsidRDefault="00E378B0" w:rsidP="00E378B0">
      <w:pPr>
        <w:pStyle w:val="Lijstalinea"/>
        <w:numPr>
          <w:ilvl w:val="0"/>
          <w:numId w:val="3"/>
        </w:numPr>
        <w:jc w:val="both"/>
      </w:pPr>
      <w:r>
        <w:lastRenderedPageBreak/>
        <w:t>Vul onderstaande tabel in.</w:t>
      </w:r>
    </w:p>
    <w:tbl>
      <w:tblPr>
        <w:tblStyle w:val="Tabelraster"/>
        <w:tblW w:w="0" w:type="auto"/>
        <w:tblLook w:val="04A0" w:firstRow="1" w:lastRow="0" w:firstColumn="1" w:lastColumn="0" w:noHBand="0" w:noVBand="1"/>
      </w:tblPr>
      <w:tblGrid>
        <w:gridCol w:w="3020"/>
        <w:gridCol w:w="3021"/>
        <w:gridCol w:w="3021"/>
      </w:tblGrid>
      <w:tr w:rsidR="00E378B0" w14:paraId="4346C375" w14:textId="77777777" w:rsidTr="00E378B0">
        <w:tc>
          <w:tcPr>
            <w:tcW w:w="3020" w:type="dxa"/>
          </w:tcPr>
          <w:p w14:paraId="5C54230F" w14:textId="58683BE1" w:rsidR="00E378B0" w:rsidRPr="00E378B0" w:rsidRDefault="00E378B0" w:rsidP="00E378B0">
            <w:pPr>
              <w:jc w:val="both"/>
              <w:rPr>
                <w:b/>
              </w:rPr>
            </w:pPr>
            <w:r w:rsidRPr="00E378B0">
              <w:rPr>
                <w:b/>
              </w:rPr>
              <w:t xml:space="preserve">Grondsoort </w:t>
            </w:r>
          </w:p>
        </w:tc>
        <w:tc>
          <w:tcPr>
            <w:tcW w:w="3021" w:type="dxa"/>
          </w:tcPr>
          <w:p w14:paraId="22D1CD38" w14:textId="38C9D667" w:rsidR="00E378B0" w:rsidRPr="00E378B0" w:rsidRDefault="00E378B0" w:rsidP="00E378B0">
            <w:pPr>
              <w:jc w:val="both"/>
              <w:rPr>
                <w:b/>
              </w:rPr>
            </w:pPr>
            <w:r>
              <w:rPr>
                <w:b/>
              </w:rPr>
              <w:t>Plek in Nederland</w:t>
            </w:r>
          </w:p>
        </w:tc>
        <w:tc>
          <w:tcPr>
            <w:tcW w:w="3021" w:type="dxa"/>
          </w:tcPr>
          <w:p w14:paraId="65BA9DDB" w14:textId="6E0F028F" w:rsidR="00E378B0" w:rsidRPr="00E378B0" w:rsidRDefault="00E378B0" w:rsidP="00E378B0">
            <w:pPr>
              <w:jc w:val="both"/>
              <w:rPr>
                <w:b/>
              </w:rPr>
            </w:pPr>
            <w:r w:rsidRPr="00E378B0">
              <w:rPr>
                <w:b/>
              </w:rPr>
              <w:t>Gebruikswijze</w:t>
            </w:r>
          </w:p>
        </w:tc>
      </w:tr>
      <w:tr w:rsidR="00E378B0" w14:paraId="03ABB925" w14:textId="77777777" w:rsidTr="00E378B0">
        <w:tc>
          <w:tcPr>
            <w:tcW w:w="3020" w:type="dxa"/>
          </w:tcPr>
          <w:p w14:paraId="0CC544BC" w14:textId="0EF466BB" w:rsidR="00E378B0" w:rsidRDefault="00E378B0" w:rsidP="00E378B0">
            <w:pPr>
              <w:jc w:val="both"/>
            </w:pPr>
            <w:r>
              <w:t>Zeeklei</w:t>
            </w:r>
          </w:p>
        </w:tc>
        <w:tc>
          <w:tcPr>
            <w:tcW w:w="3021" w:type="dxa"/>
          </w:tcPr>
          <w:p w14:paraId="06EAA2FD" w14:textId="135B7B55" w:rsidR="00E378B0" w:rsidRDefault="00E378B0" w:rsidP="00E378B0">
            <w:pPr>
              <w:jc w:val="both"/>
            </w:pPr>
            <w:r>
              <w:t>Friesland</w:t>
            </w:r>
          </w:p>
        </w:tc>
        <w:tc>
          <w:tcPr>
            <w:tcW w:w="3021" w:type="dxa"/>
          </w:tcPr>
          <w:p w14:paraId="727B6A58" w14:textId="77777777" w:rsidR="00E378B0" w:rsidRDefault="00E378B0" w:rsidP="00E378B0">
            <w:pPr>
              <w:jc w:val="both"/>
            </w:pPr>
          </w:p>
        </w:tc>
      </w:tr>
      <w:tr w:rsidR="00E378B0" w14:paraId="182475AE" w14:textId="77777777" w:rsidTr="00E378B0">
        <w:tc>
          <w:tcPr>
            <w:tcW w:w="3020" w:type="dxa"/>
          </w:tcPr>
          <w:p w14:paraId="6DEA67A0" w14:textId="77777777" w:rsidR="00E378B0" w:rsidRDefault="00E378B0" w:rsidP="00E378B0">
            <w:pPr>
              <w:jc w:val="both"/>
            </w:pPr>
          </w:p>
        </w:tc>
        <w:tc>
          <w:tcPr>
            <w:tcW w:w="3021" w:type="dxa"/>
          </w:tcPr>
          <w:p w14:paraId="54966540" w14:textId="7D69147F" w:rsidR="00E378B0" w:rsidRDefault="00E378B0" w:rsidP="00E378B0">
            <w:pPr>
              <w:jc w:val="both"/>
            </w:pPr>
            <w:r>
              <w:t>Groningen</w:t>
            </w:r>
          </w:p>
        </w:tc>
        <w:tc>
          <w:tcPr>
            <w:tcW w:w="3021" w:type="dxa"/>
          </w:tcPr>
          <w:p w14:paraId="28B73978" w14:textId="77777777" w:rsidR="00E378B0" w:rsidRDefault="00E378B0" w:rsidP="00E378B0">
            <w:pPr>
              <w:jc w:val="both"/>
            </w:pPr>
          </w:p>
        </w:tc>
      </w:tr>
      <w:tr w:rsidR="00E378B0" w14:paraId="61201769" w14:textId="77777777" w:rsidTr="00E378B0">
        <w:tc>
          <w:tcPr>
            <w:tcW w:w="3020" w:type="dxa"/>
          </w:tcPr>
          <w:p w14:paraId="64F17CF8" w14:textId="77777777" w:rsidR="00E378B0" w:rsidRDefault="00E378B0" w:rsidP="00E378B0">
            <w:pPr>
              <w:jc w:val="both"/>
            </w:pPr>
          </w:p>
        </w:tc>
        <w:tc>
          <w:tcPr>
            <w:tcW w:w="3021" w:type="dxa"/>
          </w:tcPr>
          <w:p w14:paraId="1F542284" w14:textId="25C2E4AE" w:rsidR="00E378B0" w:rsidRDefault="00E378B0" w:rsidP="00E378B0">
            <w:pPr>
              <w:jc w:val="both"/>
            </w:pPr>
            <w:r>
              <w:t>Drenthe</w:t>
            </w:r>
          </w:p>
        </w:tc>
        <w:tc>
          <w:tcPr>
            <w:tcW w:w="3021" w:type="dxa"/>
          </w:tcPr>
          <w:p w14:paraId="79BCF56C" w14:textId="77777777" w:rsidR="00E378B0" w:rsidRDefault="00E378B0" w:rsidP="00E378B0">
            <w:pPr>
              <w:jc w:val="both"/>
            </w:pPr>
          </w:p>
        </w:tc>
      </w:tr>
      <w:tr w:rsidR="00E378B0" w14:paraId="7F5465AD" w14:textId="77777777" w:rsidTr="00E378B0">
        <w:tc>
          <w:tcPr>
            <w:tcW w:w="3020" w:type="dxa"/>
          </w:tcPr>
          <w:p w14:paraId="3DC8E46A" w14:textId="55A6C383" w:rsidR="00E378B0" w:rsidRDefault="00E378B0" w:rsidP="00E378B0">
            <w:pPr>
              <w:jc w:val="both"/>
            </w:pPr>
            <w:r>
              <w:t>Zandgrond</w:t>
            </w:r>
          </w:p>
        </w:tc>
        <w:tc>
          <w:tcPr>
            <w:tcW w:w="3021" w:type="dxa"/>
          </w:tcPr>
          <w:p w14:paraId="5EEF9B5C" w14:textId="7F0E412A" w:rsidR="00E378B0" w:rsidRDefault="00E378B0" w:rsidP="00E378B0">
            <w:pPr>
              <w:jc w:val="both"/>
            </w:pPr>
            <w:r>
              <w:t>Drenthe</w:t>
            </w:r>
          </w:p>
        </w:tc>
        <w:tc>
          <w:tcPr>
            <w:tcW w:w="3021" w:type="dxa"/>
          </w:tcPr>
          <w:p w14:paraId="292804FF" w14:textId="77777777" w:rsidR="00E378B0" w:rsidRDefault="00E378B0" w:rsidP="00E378B0">
            <w:pPr>
              <w:jc w:val="both"/>
            </w:pPr>
          </w:p>
        </w:tc>
      </w:tr>
      <w:tr w:rsidR="00E378B0" w14:paraId="3355D391" w14:textId="77777777" w:rsidTr="00E378B0">
        <w:tc>
          <w:tcPr>
            <w:tcW w:w="3020" w:type="dxa"/>
          </w:tcPr>
          <w:p w14:paraId="0B6181DC" w14:textId="77777777" w:rsidR="00E378B0" w:rsidRDefault="00E378B0" w:rsidP="00E378B0">
            <w:pPr>
              <w:jc w:val="both"/>
            </w:pPr>
          </w:p>
        </w:tc>
        <w:tc>
          <w:tcPr>
            <w:tcW w:w="3021" w:type="dxa"/>
          </w:tcPr>
          <w:p w14:paraId="36BF8121" w14:textId="10514B2D" w:rsidR="00E378B0" w:rsidRDefault="00E378B0" w:rsidP="00E378B0">
            <w:pPr>
              <w:jc w:val="both"/>
            </w:pPr>
            <w:r>
              <w:t>Achterhoek</w:t>
            </w:r>
          </w:p>
        </w:tc>
        <w:tc>
          <w:tcPr>
            <w:tcW w:w="3021" w:type="dxa"/>
          </w:tcPr>
          <w:p w14:paraId="6BC9AF45" w14:textId="77777777" w:rsidR="00E378B0" w:rsidRDefault="00E378B0" w:rsidP="00E378B0">
            <w:pPr>
              <w:jc w:val="both"/>
            </w:pPr>
          </w:p>
        </w:tc>
      </w:tr>
      <w:tr w:rsidR="00E378B0" w14:paraId="2F2BA5E5" w14:textId="77777777" w:rsidTr="00E378B0">
        <w:tc>
          <w:tcPr>
            <w:tcW w:w="3020" w:type="dxa"/>
          </w:tcPr>
          <w:p w14:paraId="62431A0C" w14:textId="278D37CF" w:rsidR="00E378B0" w:rsidRDefault="00E378B0" w:rsidP="00E378B0">
            <w:pPr>
              <w:jc w:val="both"/>
            </w:pPr>
          </w:p>
        </w:tc>
        <w:tc>
          <w:tcPr>
            <w:tcW w:w="3021" w:type="dxa"/>
          </w:tcPr>
          <w:p w14:paraId="434B2A08" w14:textId="055710E3" w:rsidR="00E378B0" w:rsidRDefault="00E378B0" w:rsidP="00E378B0">
            <w:pPr>
              <w:jc w:val="both"/>
            </w:pPr>
            <w:r>
              <w:t>Gelderland</w:t>
            </w:r>
          </w:p>
        </w:tc>
        <w:tc>
          <w:tcPr>
            <w:tcW w:w="3021" w:type="dxa"/>
          </w:tcPr>
          <w:p w14:paraId="35984F6C" w14:textId="77777777" w:rsidR="00E378B0" w:rsidRDefault="00E378B0" w:rsidP="00E378B0">
            <w:pPr>
              <w:jc w:val="both"/>
            </w:pPr>
          </w:p>
        </w:tc>
      </w:tr>
      <w:tr w:rsidR="00E378B0" w14:paraId="2AB364CB" w14:textId="77777777" w:rsidTr="00E378B0">
        <w:tc>
          <w:tcPr>
            <w:tcW w:w="3020" w:type="dxa"/>
          </w:tcPr>
          <w:p w14:paraId="01CC65AA" w14:textId="77777777" w:rsidR="00E378B0" w:rsidRDefault="00E378B0" w:rsidP="00E378B0">
            <w:pPr>
              <w:jc w:val="both"/>
            </w:pPr>
          </w:p>
        </w:tc>
        <w:tc>
          <w:tcPr>
            <w:tcW w:w="3021" w:type="dxa"/>
          </w:tcPr>
          <w:p w14:paraId="1964ED72" w14:textId="7CDFA260" w:rsidR="00E378B0" w:rsidRDefault="00E378B0" w:rsidP="00E378B0">
            <w:pPr>
              <w:jc w:val="both"/>
            </w:pPr>
            <w:r>
              <w:t>Noord-Brabant</w:t>
            </w:r>
          </w:p>
        </w:tc>
        <w:tc>
          <w:tcPr>
            <w:tcW w:w="3021" w:type="dxa"/>
          </w:tcPr>
          <w:p w14:paraId="4FF5FB38" w14:textId="77777777" w:rsidR="00E378B0" w:rsidRDefault="00E378B0" w:rsidP="00E378B0">
            <w:pPr>
              <w:jc w:val="both"/>
            </w:pPr>
          </w:p>
        </w:tc>
      </w:tr>
      <w:tr w:rsidR="00E378B0" w14:paraId="7FAA2C8D" w14:textId="77777777" w:rsidTr="00E378B0">
        <w:tc>
          <w:tcPr>
            <w:tcW w:w="3020" w:type="dxa"/>
          </w:tcPr>
          <w:p w14:paraId="3152B2C0" w14:textId="42388F1C" w:rsidR="00E378B0" w:rsidRDefault="00E378B0" w:rsidP="00E378B0">
            <w:pPr>
              <w:jc w:val="both"/>
            </w:pPr>
            <w:r>
              <w:t>Rivierklei</w:t>
            </w:r>
          </w:p>
        </w:tc>
        <w:tc>
          <w:tcPr>
            <w:tcW w:w="3021" w:type="dxa"/>
          </w:tcPr>
          <w:p w14:paraId="4CA04099" w14:textId="77777777" w:rsidR="00E378B0" w:rsidRDefault="00E378B0" w:rsidP="00E378B0">
            <w:pPr>
              <w:jc w:val="both"/>
            </w:pPr>
          </w:p>
        </w:tc>
        <w:tc>
          <w:tcPr>
            <w:tcW w:w="3021" w:type="dxa"/>
          </w:tcPr>
          <w:p w14:paraId="3ADB070C" w14:textId="77777777" w:rsidR="00E378B0" w:rsidRDefault="00E378B0" w:rsidP="00E378B0">
            <w:pPr>
              <w:jc w:val="both"/>
            </w:pPr>
          </w:p>
        </w:tc>
      </w:tr>
      <w:tr w:rsidR="00E378B0" w14:paraId="1BEE06C2" w14:textId="77777777" w:rsidTr="00E378B0">
        <w:tc>
          <w:tcPr>
            <w:tcW w:w="3020" w:type="dxa"/>
          </w:tcPr>
          <w:p w14:paraId="61A24B59" w14:textId="7FFA25CC" w:rsidR="00E378B0" w:rsidRDefault="00E378B0" w:rsidP="00E378B0">
            <w:pPr>
              <w:jc w:val="both"/>
            </w:pPr>
            <w:r>
              <w:t xml:space="preserve">Lössgrond </w:t>
            </w:r>
          </w:p>
        </w:tc>
        <w:tc>
          <w:tcPr>
            <w:tcW w:w="3021" w:type="dxa"/>
          </w:tcPr>
          <w:p w14:paraId="2A31788A" w14:textId="77777777" w:rsidR="00E378B0" w:rsidRDefault="00E378B0" w:rsidP="00E378B0">
            <w:pPr>
              <w:jc w:val="both"/>
            </w:pPr>
          </w:p>
        </w:tc>
        <w:tc>
          <w:tcPr>
            <w:tcW w:w="3021" w:type="dxa"/>
          </w:tcPr>
          <w:p w14:paraId="46EA0C7E" w14:textId="77777777" w:rsidR="00E378B0" w:rsidRDefault="00E378B0" w:rsidP="00E378B0">
            <w:pPr>
              <w:jc w:val="both"/>
            </w:pPr>
          </w:p>
        </w:tc>
      </w:tr>
      <w:tr w:rsidR="00E378B0" w14:paraId="0382D059" w14:textId="77777777" w:rsidTr="00E378B0">
        <w:tc>
          <w:tcPr>
            <w:tcW w:w="3020" w:type="dxa"/>
          </w:tcPr>
          <w:p w14:paraId="10045A40" w14:textId="37F0690F" w:rsidR="00E378B0" w:rsidRDefault="00E378B0" w:rsidP="00E378B0">
            <w:pPr>
              <w:jc w:val="both"/>
            </w:pPr>
            <w:r>
              <w:t>Laagveen</w:t>
            </w:r>
          </w:p>
        </w:tc>
        <w:tc>
          <w:tcPr>
            <w:tcW w:w="3021" w:type="dxa"/>
          </w:tcPr>
          <w:p w14:paraId="12070EF0" w14:textId="77777777" w:rsidR="00E378B0" w:rsidRDefault="00E378B0" w:rsidP="00E378B0">
            <w:pPr>
              <w:jc w:val="both"/>
            </w:pPr>
          </w:p>
        </w:tc>
        <w:tc>
          <w:tcPr>
            <w:tcW w:w="3021" w:type="dxa"/>
          </w:tcPr>
          <w:p w14:paraId="33D4BDD1" w14:textId="77777777" w:rsidR="00E378B0" w:rsidRDefault="00E378B0" w:rsidP="00E378B0">
            <w:pPr>
              <w:jc w:val="both"/>
            </w:pPr>
          </w:p>
        </w:tc>
      </w:tr>
      <w:tr w:rsidR="00E378B0" w14:paraId="1939DB91" w14:textId="77777777" w:rsidTr="00E378B0">
        <w:tc>
          <w:tcPr>
            <w:tcW w:w="3020" w:type="dxa"/>
          </w:tcPr>
          <w:p w14:paraId="659BDF7E" w14:textId="1734837C" w:rsidR="00E378B0" w:rsidRDefault="00E378B0" w:rsidP="00E378B0">
            <w:pPr>
              <w:jc w:val="both"/>
            </w:pPr>
            <w:r>
              <w:t>Dalgrond</w:t>
            </w:r>
          </w:p>
        </w:tc>
        <w:tc>
          <w:tcPr>
            <w:tcW w:w="3021" w:type="dxa"/>
          </w:tcPr>
          <w:p w14:paraId="27D9D9BD" w14:textId="77777777" w:rsidR="00E378B0" w:rsidRDefault="00E378B0" w:rsidP="00E378B0">
            <w:pPr>
              <w:jc w:val="both"/>
            </w:pPr>
          </w:p>
        </w:tc>
        <w:tc>
          <w:tcPr>
            <w:tcW w:w="3021" w:type="dxa"/>
          </w:tcPr>
          <w:p w14:paraId="6B82EFE4" w14:textId="77777777" w:rsidR="00E378B0" w:rsidRDefault="00E378B0" w:rsidP="00E378B0">
            <w:pPr>
              <w:jc w:val="both"/>
            </w:pPr>
          </w:p>
        </w:tc>
      </w:tr>
      <w:tr w:rsidR="00FB7443" w14:paraId="2CF7AACA" w14:textId="77777777" w:rsidTr="00E378B0">
        <w:tc>
          <w:tcPr>
            <w:tcW w:w="3020" w:type="dxa"/>
          </w:tcPr>
          <w:p w14:paraId="542634DC" w14:textId="0D5C6AC5" w:rsidR="00FB7443" w:rsidRDefault="00FB7443" w:rsidP="00E378B0">
            <w:pPr>
              <w:jc w:val="both"/>
            </w:pPr>
            <w:r>
              <w:t>Hoogveen</w:t>
            </w:r>
          </w:p>
        </w:tc>
        <w:tc>
          <w:tcPr>
            <w:tcW w:w="3021" w:type="dxa"/>
          </w:tcPr>
          <w:p w14:paraId="58C6C9C4" w14:textId="77777777" w:rsidR="00FB7443" w:rsidRDefault="00FB7443" w:rsidP="00E378B0">
            <w:pPr>
              <w:jc w:val="both"/>
            </w:pPr>
          </w:p>
        </w:tc>
        <w:tc>
          <w:tcPr>
            <w:tcW w:w="3021" w:type="dxa"/>
          </w:tcPr>
          <w:p w14:paraId="5D3748FB" w14:textId="77777777" w:rsidR="00FB7443" w:rsidRDefault="00FB7443" w:rsidP="00E378B0">
            <w:pPr>
              <w:jc w:val="both"/>
            </w:pPr>
          </w:p>
        </w:tc>
      </w:tr>
    </w:tbl>
    <w:p w14:paraId="64C2DD41" w14:textId="07CA51C3" w:rsidR="00E378B0" w:rsidRDefault="00E378B0" w:rsidP="00E378B0">
      <w:pPr>
        <w:jc w:val="both"/>
      </w:pPr>
    </w:p>
    <w:p w14:paraId="77AF47EE" w14:textId="59036F72" w:rsidR="00931F79" w:rsidRDefault="00931F79" w:rsidP="00E378B0">
      <w:pPr>
        <w:jc w:val="both"/>
      </w:pPr>
      <w:r>
        <w:rPr>
          <w:noProof/>
          <w:lang w:eastAsia="nl-NL"/>
        </w:rPr>
        <w:drawing>
          <wp:inline distT="0" distB="0" distL="0" distR="0" wp14:anchorId="25FB4529" wp14:editId="12D0F382">
            <wp:extent cx="2685069" cy="1842448"/>
            <wp:effectExtent l="0" t="0" r="127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5802" cy="1856674"/>
                    </a:xfrm>
                    <a:prstGeom prst="rect">
                      <a:avLst/>
                    </a:prstGeom>
                  </pic:spPr>
                </pic:pic>
              </a:graphicData>
            </a:graphic>
          </wp:inline>
        </w:drawing>
      </w:r>
      <w:r w:rsidRPr="00931F79">
        <w:rPr>
          <w:noProof/>
          <w:lang w:eastAsia="nl-NL"/>
        </w:rPr>
        <w:t xml:space="preserve"> </w:t>
      </w:r>
      <w:r>
        <w:rPr>
          <w:noProof/>
          <w:lang w:eastAsia="nl-NL"/>
        </w:rPr>
        <w:drawing>
          <wp:inline distT="0" distB="0" distL="0" distR="0" wp14:anchorId="3DC2D290" wp14:editId="67834ECE">
            <wp:extent cx="2668137" cy="187390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8086" cy="1908982"/>
                    </a:xfrm>
                    <a:prstGeom prst="rect">
                      <a:avLst/>
                    </a:prstGeom>
                  </pic:spPr>
                </pic:pic>
              </a:graphicData>
            </a:graphic>
          </wp:inline>
        </w:drawing>
      </w:r>
    </w:p>
    <w:p w14:paraId="680FE1B6" w14:textId="63527D28" w:rsidR="00931F79" w:rsidRPr="00931F79" w:rsidRDefault="00931F79" w:rsidP="00931F79">
      <w:pPr>
        <w:jc w:val="center"/>
      </w:pPr>
      <w:r>
        <w:rPr>
          <w:noProof/>
          <w:lang w:eastAsia="nl-NL"/>
        </w:rPr>
        <w:drawing>
          <wp:inline distT="0" distB="0" distL="0" distR="0" wp14:anchorId="6E984258" wp14:editId="3AE5696C">
            <wp:extent cx="5111087" cy="362373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6313" cy="3627439"/>
                    </a:xfrm>
                    <a:prstGeom prst="rect">
                      <a:avLst/>
                    </a:prstGeom>
                  </pic:spPr>
                </pic:pic>
              </a:graphicData>
            </a:graphic>
          </wp:inline>
        </w:drawing>
      </w:r>
    </w:p>
    <w:p w14:paraId="43971D1E" w14:textId="3369B6BA" w:rsidR="00931F79" w:rsidRDefault="00931F79" w:rsidP="00931F79">
      <w:pPr>
        <w:tabs>
          <w:tab w:val="left" w:pos="913"/>
        </w:tabs>
      </w:pPr>
    </w:p>
    <w:p w14:paraId="5D85B5C5" w14:textId="6FFB5609" w:rsidR="00F34983" w:rsidRPr="00F76A99" w:rsidRDefault="00F34983" w:rsidP="00F34983">
      <w:pPr>
        <w:pStyle w:val="Kop1"/>
        <w:rPr>
          <w:b/>
          <w:color w:val="7030A0"/>
        </w:rPr>
      </w:pPr>
      <w:r>
        <w:rPr>
          <w:b/>
          <w:color w:val="7030A0"/>
        </w:rPr>
        <w:lastRenderedPageBreak/>
        <w:t>Grond en zijn fracties</w:t>
      </w:r>
    </w:p>
    <w:p w14:paraId="514984A6" w14:textId="77777777" w:rsidR="00A37DE9" w:rsidRDefault="00A37DE9" w:rsidP="00F34983">
      <w:pPr>
        <w:jc w:val="both"/>
      </w:pPr>
      <w:r>
        <w:t>Bodemtextuur, in de bodemkunde meestal kortweg textuur genoemd, is de korrelgrootte-samenstelling van de grondsoorten. Men onderscheidt de volgende korrelgroottefracties:</w:t>
      </w:r>
    </w:p>
    <w:p w14:paraId="75E6D3B9" w14:textId="77777777" w:rsidR="00A37DE9" w:rsidRDefault="00A37DE9" w:rsidP="00A37DE9">
      <w:pPr>
        <w:pStyle w:val="Lijstalinea"/>
        <w:numPr>
          <w:ilvl w:val="0"/>
          <w:numId w:val="4"/>
        </w:numPr>
        <w:jc w:val="both"/>
      </w:pPr>
      <w:r>
        <w:t>Grind en stenen (alle delen &gt; 2 mm)</w:t>
      </w:r>
    </w:p>
    <w:p w14:paraId="1A1FEDAD" w14:textId="77777777" w:rsidR="00A37DE9" w:rsidRDefault="00A37DE9" w:rsidP="00A37DE9">
      <w:pPr>
        <w:pStyle w:val="Lijstalinea"/>
        <w:numPr>
          <w:ilvl w:val="0"/>
          <w:numId w:val="4"/>
        </w:numPr>
        <w:jc w:val="both"/>
      </w:pPr>
      <w:r>
        <w:t>Z</w:t>
      </w:r>
      <w:r>
        <w:t>and (60 µm - 2 mm)</w:t>
      </w:r>
    </w:p>
    <w:p w14:paraId="2A0E8037" w14:textId="77777777" w:rsidR="00A37DE9" w:rsidRDefault="00A37DE9" w:rsidP="00A37DE9">
      <w:pPr>
        <w:pStyle w:val="Lijstalinea"/>
        <w:numPr>
          <w:ilvl w:val="0"/>
          <w:numId w:val="4"/>
        </w:numPr>
        <w:jc w:val="both"/>
      </w:pPr>
      <w:r>
        <w:t xml:space="preserve">Silt of stof (2 µm - 60 μm) </w:t>
      </w:r>
    </w:p>
    <w:p w14:paraId="7D889CCE" w14:textId="53F7BC96" w:rsidR="00A37DE9" w:rsidRDefault="00A37DE9" w:rsidP="00A37DE9">
      <w:pPr>
        <w:pStyle w:val="Lijstalinea"/>
        <w:numPr>
          <w:ilvl w:val="0"/>
          <w:numId w:val="4"/>
        </w:numPr>
        <w:jc w:val="both"/>
      </w:pPr>
      <w:r>
        <w:t>K</w:t>
      </w:r>
      <w:r>
        <w:t>lei of lutum (&lt; 2 μm).</w:t>
      </w:r>
    </w:p>
    <w:p w14:paraId="620AADAB" w14:textId="50691AEA" w:rsidR="001E72A3" w:rsidRDefault="001E72A3" w:rsidP="001E72A3">
      <w:pPr>
        <w:jc w:val="both"/>
      </w:pPr>
      <w:r>
        <w:t>μm</w:t>
      </w:r>
      <w:r>
        <w:t xml:space="preserve"> betekent één miljoenste = 1/1.000.000. </w:t>
      </w:r>
      <w:r>
        <w:t>μm</w:t>
      </w:r>
      <w:r>
        <w:t xml:space="preserve"> betekent dus één miljoenste meter of 1 micrometer. Μ</w:t>
      </w:r>
      <w:r>
        <w:t>m</w:t>
      </w:r>
      <w:r>
        <w:t xml:space="preserve"> past in de rij: km-m-mm-</w:t>
      </w:r>
      <w:r w:rsidRPr="001E72A3">
        <w:t xml:space="preserve"> </w:t>
      </w:r>
      <w:r>
        <w:t>μm</w:t>
      </w:r>
      <w:r w:rsidR="00253F97">
        <w:t>.</w:t>
      </w:r>
    </w:p>
    <w:p w14:paraId="52990C10" w14:textId="6A1A29DE" w:rsidR="00253F97" w:rsidRDefault="00253F97" w:rsidP="00253F97">
      <w:pPr>
        <w:pStyle w:val="Lijstalinea"/>
        <w:numPr>
          <w:ilvl w:val="0"/>
          <w:numId w:val="3"/>
        </w:numPr>
        <w:jc w:val="both"/>
      </w:pPr>
      <w:r>
        <w:t>Maak de volgende rekenopdrachten:</w:t>
      </w:r>
    </w:p>
    <w:p w14:paraId="01B9A944" w14:textId="063EAB2C" w:rsidR="00253F97" w:rsidRDefault="003B5CDE" w:rsidP="00253F97">
      <w:pPr>
        <w:pStyle w:val="Lijstalinea"/>
        <w:jc w:val="both"/>
      </w:pPr>
      <w:r>
        <w:rPr>
          <w:noProof/>
          <w:lang w:eastAsia="nl-NL"/>
        </w:rPr>
        <w:drawing>
          <wp:anchor distT="0" distB="0" distL="114300" distR="114300" simplePos="0" relativeHeight="251659264" behindDoc="1" locked="0" layoutInCell="1" allowOverlap="1" wp14:anchorId="34D8FE3B" wp14:editId="5A9E0BFA">
            <wp:simplePos x="0" y="0"/>
            <wp:positionH relativeFrom="column">
              <wp:posOffset>2416175</wp:posOffset>
            </wp:positionH>
            <wp:positionV relativeFrom="paragraph">
              <wp:posOffset>96236</wp:posOffset>
            </wp:positionV>
            <wp:extent cx="3999600" cy="3668400"/>
            <wp:effectExtent l="0" t="0" r="1270" b="8255"/>
            <wp:wrapTight wrapText="bothSides">
              <wp:wrapPolygon edited="0">
                <wp:start x="0" y="0"/>
                <wp:lineTo x="0" y="21536"/>
                <wp:lineTo x="21504" y="21536"/>
                <wp:lineTo x="2150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99600" cy="3668400"/>
                    </a:xfrm>
                    <a:prstGeom prst="rect">
                      <a:avLst/>
                    </a:prstGeom>
                  </pic:spPr>
                </pic:pic>
              </a:graphicData>
            </a:graphic>
            <wp14:sizeRelH relativeFrom="margin">
              <wp14:pctWidth>0</wp14:pctWidth>
            </wp14:sizeRelH>
            <wp14:sizeRelV relativeFrom="margin">
              <wp14:pctHeight>0</wp14:pctHeight>
            </wp14:sizeRelV>
          </wp:anchor>
        </w:drawing>
      </w:r>
      <w:r w:rsidR="00253F97">
        <w:t>2 mm =</w:t>
      </w:r>
      <w:r w:rsidR="00253F97" w:rsidRPr="00253F97">
        <w:t xml:space="preserve"> </w:t>
      </w:r>
      <w:r w:rsidR="00253F97">
        <w:t>………</w:t>
      </w:r>
      <w:r w:rsidR="00253F97">
        <w:t>μm</w:t>
      </w:r>
    </w:p>
    <w:p w14:paraId="60670D91" w14:textId="158ABB43" w:rsidR="00253F97" w:rsidRDefault="00253F97" w:rsidP="00253F97">
      <w:pPr>
        <w:pStyle w:val="Lijstalinea"/>
        <w:jc w:val="both"/>
      </w:pPr>
      <w:r>
        <w:t>10 mm= ……..</w:t>
      </w:r>
      <w:r>
        <w:t>μm</w:t>
      </w:r>
    </w:p>
    <w:p w14:paraId="3E691C69" w14:textId="3A5148C3" w:rsidR="00253F97" w:rsidRDefault="00253F97" w:rsidP="00253F97">
      <w:pPr>
        <w:pStyle w:val="Lijstalinea"/>
        <w:jc w:val="both"/>
      </w:pPr>
      <w:r>
        <w:t xml:space="preserve">5000 </w:t>
      </w:r>
      <w:r>
        <w:t>μm</w:t>
      </w:r>
      <w:r>
        <w:t>= ……. mm</w:t>
      </w:r>
    </w:p>
    <w:p w14:paraId="62250B07" w14:textId="6F52625D" w:rsidR="00253F97" w:rsidRDefault="00253F97" w:rsidP="00253F97">
      <w:pPr>
        <w:pStyle w:val="Lijstalinea"/>
        <w:jc w:val="both"/>
      </w:pPr>
      <w:r>
        <w:t>20.000</w:t>
      </w:r>
      <w:r w:rsidRPr="00253F97">
        <w:t xml:space="preserve"> </w:t>
      </w:r>
      <w:r>
        <w:t>μm</w:t>
      </w:r>
      <w:r>
        <w:t>= …..mm</w:t>
      </w:r>
    </w:p>
    <w:p w14:paraId="7993D742" w14:textId="52885BC6" w:rsidR="00F34983" w:rsidRDefault="0093684A" w:rsidP="00931F79">
      <w:pPr>
        <w:tabs>
          <w:tab w:val="left" w:pos="913"/>
        </w:tabs>
      </w:pPr>
      <w:r>
        <w:t>In de grond kunnen alle fracties aanwezig zijn. Meestal overheerst een van de fracties. Zandgrond bestaat voor meer dan 50% uit zand. Leemgrond bestaat voor meer dan 50% uit leem. Grindgrond bestaat voor meer dan 50% grind. Tot de leemgronden behoren lössgronden en kleileemgronden.</w:t>
      </w:r>
    </w:p>
    <w:p w14:paraId="4DA40AAD" w14:textId="0C120322" w:rsidR="0093684A" w:rsidRDefault="00794FB9" w:rsidP="00F359E6">
      <w:pPr>
        <w:pStyle w:val="Lijstalinea"/>
        <w:numPr>
          <w:ilvl w:val="0"/>
          <w:numId w:val="3"/>
        </w:numPr>
        <w:tabs>
          <w:tab w:val="left" w:pos="913"/>
        </w:tabs>
      </w:pPr>
      <w:r>
        <w:t>Hoe noem je een grond die voor 50% uit klei en voor 30% uit silt bestaat?</w:t>
      </w:r>
    </w:p>
    <w:p w14:paraId="2A0EE1A1" w14:textId="5ED5BDC9" w:rsidR="00794FB9" w:rsidRDefault="00794FB9" w:rsidP="00F359E6">
      <w:pPr>
        <w:pStyle w:val="Lijstalinea"/>
        <w:numPr>
          <w:ilvl w:val="0"/>
          <w:numId w:val="3"/>
        </w:numPr>
        <w:tabs>
          <w:tab w:val="left" w:pos="913"/>
        </w:tabs>
      </w:pPr>
      <w:r>
        <w:t>Hoe noem je een grond die voor 40% uit zand en 20% uit leem bestaat?</w:t>
      </w:r>
    </w:p>
    <w:p w14:paraId="10BEA2D8" w14:textId="060671E1" w:rsidR="0093684A" w:rsidRDefault="004E7ED7" w:rsidP="00931F79">
      <w:pPr>
        <w:tabs>
          <w:tab w:val="left" w:pos="913"/>
        </w:tabs>
      </w:pPr>
      <w:r>
        <w:t>In klei- en leemgronden behoort een groot deel van de korrels tot de leemfractie. We gaan deze fractie nader bekijken.</w:t>
      </w:r>
    </w:p>
    <w:p w14:paraId="404B706C" w14:textId="07153DCB" w:rsidR="004E7ED7" w:rsidRDefault="004E7ED7" w:rsidP="00931F79">
      <w:pPr>
        <w:tabs>
          <w:tab w:val="left" w:pos="913"/>
        </w:tabs>
      </w:pPr>
      <w:r>
        <w:t>De grotere leemdeeltjes noemen we silt. De siltkorrels zijn met het blote oog zichtbaar. Lutumdeeltjes zijn de kleinste deeltjes van de leemfractie. Ze voelen vettig (zacht) aan en ze zijn met het blote oog niet zichtbaar.</w:t>
      </w:r>
    </w:p>
    <w:p w14:paraId="0BB6B5C9" w14:textId="75AD6F5A" w:rsidR="008C67D7" w:rsidRDefault="008C67D7" w:rsidP="008C67D7">
      <w:pPr>
        <w:pStyle w:val="Lijstalinea"/>
        <w:numPr>
          <w:ilvl w:val="0"/>
          <w:numId w:val="3"/>
        </w:numPr>
        <w:tabs>
          <w:tab w:val="left" w:pos="913"/>
        </w:tabs>
      </w:pPr>
      <w:r>
        <w:t>In kleigrond komen de volgende fracties voor:</w:t>
      </w:r>
    </w:p>
    <w:p w14:paraId="1995C975" w14:textId="60B60C93" w:rsidR="008C67D7" w:rsidRDefault="00732D3B" w:rsidP="008C67D7">
      <w:pPr>
        <w:pStyle w:val="Lijstalinea"/>
        <w:numPr>
          <w:ilvl w:val="0"/>
          <w:numId w:val="4"/>
        </w:numPr>
        <w:tabs>
          <w:tab w:val="left" w:pos="913"/>
        </w:tabs>
      </w:pPr>
      <w:r>
        <w:t>Grind (in enkele gevallen)</w:t>
      </w:r>
      <w:r>
        <w:tab/>
      </w:r>
      <w:r>
        <w:t>μm</w:t>
      </w:r>
    </w:p>
    <w:p w14:paraId="65B6C50C" w14:textId="77777777" w:rsidR="00732D3B" w:rsidRDefault="00732D3B" w:rsidP="008C67D7">
      <w:pPr>
        <w:pStyle w:val="Lijstalinea"/>
        <w:numPr>
          <w:ilvl w:val="0"/>
          <w:numId w:val="4"/>
        </w:numPr>
        <w:tabs>
          <w:tab w:val="left" w:pos="913"/>
        </w:tabs>
      </w:pPr>
      <w:r>
        <w:t xml:space="preserve">Grof zand </w:t>
      </w:r>
      <w:r>
        <w:tab/>
        <w:t xml:space="preserve"> </w:t>
      </w:r>
      <w:r>
        <w:t>μm</w:t>
      </w:r>
      <w:r>
        <w:t xml:space="preserve"> tot </w:t>
      </w:r>
      <w:r>
        <w:tab/>
      </w:r>
      <w:r>
        <w:t>μm</w:t>
      </w:r>
    </w:p>
    <w:p w14:paraId="74872923" w14:textId="77777777" w:rsidR="00732D3B" w:rsidRDefault="00732D3B" w:rsidP="00732D3B">
      <w:pPr>
        <w:pStyle w:val="Lijstalinea"/>
        <w:numPr>
          <w:ilvl w:val="0"/>
          <w:numId w:val="4"/>
        </w:numPr>
        <w:tabs>
          <w:tab w:val="left" w:pos="913"/>
        </w:tabs>
      </w:pPr>
      <w:r>
        <w:t>Fijn zand</w:t>
      </w:r>
      <w:r>
        <w:tab/>
        <w:t xml:space="preserve"> </w:t>
      </w:r>
      <w:r>
        <w:t>μm</w:t>
      </w:r>
      <w:r>
        <w:t xml:space="preserve"> tot</w:t>
      </w:r>
      <w:r>
        <w:tab/>
      </w:r>
      <w:r>
        <w:tab/>
      </w:r>
      <w:r>
        <w:t>μm</w:t>
      </w:r>
    </w:p>
    <w:p w14:paraId="430D4FF9" w14:textId="23A6ED0A" w:rsidR="00732D3B" w:rsidRDefault="00732D3B" w:rsidP="00732D3B">
      <w:pPr>
        <w:pStyle w:val="Lijstalinea"/>
        <w:numPr>
          <w:ilvl w:val="0"/>
          <w:numId w:val="4"/>
        </w:numPr>
        <w:tabs>
          <w:tab w:val="left" w:pos="913"/>
        </w:tabs>
      </w:pPr>
      <w:r>
        <w:t xml:space="preserve">Leem Silt       50 </w:t>
      </w:r>
      <w:r>
        <w:t>μm</w:t>
      </w:r>
      <w:r>
        <w:t xml:space="preserve"> tot </w:t>
      </w:r>
      <w:r>
        <w:tab/>
        <w:t xml:space="preserve">           2 </w:t>
      </w:r>
      <w:r>
        <w:t>μm</w:t>
      </w:r>
      <w:r>
        <w:tab/>
      </w:r>
    </w:p>
    <w:p w14:paraId="55E05732" w14:textId="681F620C" w:rsidR="00732D3B" w:rsidRDefault="00732D3B" w:rsidP="00137F74">
      <w:pPr>
        <w:pStyle w:val="Lijstalinea"/>
        <w:tabs>
          <w:tab w:val="left" w:pos="913"/>
        </w:tabs>
      </w:pPr>
      <w:r>
        <w:t>Leem Lutum</w:t>
      </w:r>
      <w:r>
        <w:tab/>
        <w:t>&lt; 2</w:t>
      </w:r>
      <w:r w:rsidRPr="00732D3B">
        <w:t xml:space="preserve"> </w:t>
      </w:r>
      <w:r>
        <w:t>μm</w:t>
      </w:r>
    </w:p>
    <w:p w14:paraId="1701612B" w14:textId="1C3EC808" w:rsidR="00732D3B" w:rsidRDefault="00732D3B" w:rsidP="00732D3B">
      <w:pPr>
        <w:tabs>
          <w:tab w:val="left" w:pos="913"/>
        </w:tabs>
      </w:pPr>
      <w:r>
        <w:t>Maak dit overzicht af.</w:t>
      </w:r>
    </w:p>
    <w:p w14:paraId="66E0CF8D" w14:textId="20DE39BC" w:rsidR="00732D3B" w:rsidRDefault="00732D3B" w:rsidP="00732D3B">
      <w:pPr>
        <w:tabs>
          <w:tab w:val="left" w:pos="913"/>
        </w:tabs>
      </w:pPr>
    </w:p>
    <w:p w14:paraId="0859AB8E" w14:textId="48FE7C7B" w:rsidR="00E363F5" w:rsidRDefault="001F4561" w:rsidP="00732D3B">
      <w:pPr>
        <w:tabs>
          <w:tab w:val="left" w:pos="913"/>
        </w:tabs>
      </w:pPr>
      <w:r>
        <w:lastRenderedPageBreak/>
        <w:t>Bij kleigronden wordt de leemfractie verdeeld in silt en lutum.</w:t>
      </w:r>
    </w:p>
    <w:p w14:paraId="09F28954" w14:textId="04E323B1" w:rsidR="001F4561" w:rsidRDefault="00E16D21" w:rsidP="00732D3B">
      <w:pPr>
        <w:tabs>
          <w:tab w:val="left" w:pos="913"/>
        </w:tabs>
      </w:pPr>
      <w:r>
        <w:rPr>
          <w:noProof/>
          <w:lang w:eastAsia="nl-NL"/>
        </w:rPr>
        <w:drawing>
          <wp:anchor distT="0" distB="0" distL="114300" distR="114300" simplePos="0" relativeHeight="251660288" behindDoc="1" locked="0" layoutInCell="1" allowOverlap="1" wp14:anchorId="45007985" wp14:editId="29486E7F">
            <wp:simplePos x="0" y="0"/>
            <wp:positionH relativeFrom="column">
              <wp:posOffset>4033549</wp:posOffset>
            </wp:positionH>
            <wp:positionV relativeFrom="paragraph">
              <wp:posOffset>8634</wp:posOffset>
            </wp:positionV>
            <wp:extent cx="1663200" cy="1591200"/>
            <wp:effectExtent l="0" t="0" r="0" b="9525"/>
            <wp:wrapTight wrapText="bothSides">
              <wp:wrapPolygon edited="0">
                <wp:start x="0" y="0"/>
                <wp:lineTo x="0" y="21471"/>
                <wp:lineTo x="21278" y="21471"/>
                <wp:lineTo x="2127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63200" cy="1591200"/>
                    </a:xfrm>
                    <a:prstGeom prst="rect">
                      <a:avLst/>
                    </a:prstGeom>
                  </pic:spPr>
                </pic:pic>
              </a:graphicData>
            </a:graphic>
            <wp14:sizeRelH relativeFrom="margin">
              <wp14:pctWidth>0</wp14:pctWidth>
            </wp14:sizeRelH>
            <wp14:sizeRelV relativeFrom="margin">
              <wp14:pctHeight>0</wp14:pctHeight>
            </wp14:sizeRelV>
          </wp:anchor>
        </w:drawing>
      </w:r>
      <w:r w:rsidR="001F4561">
        <w:t>De siltdeeltjes hebben geen kleefkracht. Siltdeeltjes zijn met het oog zichtbaar. De lutumdeeltjes zijn</w:t>
      </w:r>
      <w:r w:rsidRPr="00E16D21">
        <w:rPr>
          <w:noProof/>
          <w:lang w:eastAsia="nl-NL"/>
        </w:rPr>
        <w:t xml:space="preserve"> </w:t>
      </w:r>
      <w:r w:rsidR="001F4561">
        <w:t xml:space="preserve"> met het oog onzichtbaar. In vochtige toestand zijn de lutumdeeltjes zacht. In droge toestand zijn de lutumdeeltjes hard. Lutumdeeltjes hebben kleefkracht.</w:t>
      </w:r>
      <w:r>
        <w:t xml:space="preserve"> In de grond zijn groepen lutumdeeltjes tot vlokken aaneengekleefd.</w:t>
      </w:r>
    </w:p>
    <w:p w14:paraId="5ACAF078" w14:textId="626E2864" w:rsidR="00931F79" w:rsidRDefault="00E16D21" w:rsidP="00931F79">
      <w:pPr>
        <w:tabs>
          <w:tab w:val="left" w:pos="913"/>
        </w:tabs>
      </w:pPr>
      <w:r>
        <w:t>De lutumvlokken zijn met het oog zichtbaar. De lutumdeeltjes kunnen ook vastkleven aan zand- en siltkorrels. Hierdoor worden deze zand- en siltkorrels kleverig. Dit bevordert het ontstaan van kruimels. Er kunnen zelfs brokjes grond met meer dan 1 centimeter doorsnede ontstaan. Brokjes die groter zijn dan 1 centimeter noemt men kluiten.</w:t>
      </w:r>
    </w:p>
    <w:p w14:paraId="37107C10" w14:textId="4974E2A3" w:rsidR="00E16D21" w:rsidRDefault="00F20D83" w:rsidP="00931F79">
      <w:pPr>
        <w:tabs>
          <w:tab w:val="left" w:pos="913"/>
        </w:tabs>
      </w:pPr>
      <w:r>
        <w:rPr>
          <w:noProof/>
          <w:lang w:eastAsia="nl-NL"/>
        </w:rPr>
        <w:drawing>
          <wp:anchor distT="0" distB="0" distL="114300" distR="114300" simplePos="0" relativeHeight="251661312" behindDoc="1" locked="0" layoutInCell="1" allowOverlap="1" wp14:anchorId="746BB678" wp14:editId="3EA6C999">
            <wp:simplePos x="0" y="0"/>
            <wp:positionH relativeFrom="column">
              <wp:posOffset>642080</wp:posOffset>
            </wp:positionH>
            <wp:positionV relativeFrom="paragraph">
              <wp:posOffset>449428</wp:posOffset>
            </wp:positionV>
            <wp:extent cx="4154400" cy="1249200"/>
            <wp:effectExtent l="0" t="0" r="0" b="8255"/>
            <wp:wrapTight wrapText="bothSides">
              <wp:wrapPolygon edited="0">
                <wp:start x="0" y="0"/>
                <wp:lineTo x="0" y="21413"/>
                <wp:lineTo x="21494" y="21413"/>
                <wp:lineTo x="2149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54400" cy="1249200"/>
                    </a:xfrm>
                    <a:prstGeom prst="rect">
                      <a:avLst/>
                    </a:prstGeom>
                  </pic:spPr>
                </pic:pic>
              </a:graphicData>
            </a:graphic>
            <wp14:sizeRelH relativeFrom="margin">
              <wp14:pctWidth>0</wp14:pctWidth>
            </wp14:sizeRelH>
            <wp14:sizeRelV relativeFrom="margin">
              <wp14:pctHeight>0</wp14:pctHeight>
            </wp14:sizeRelV>
          </wp:anchor>
        </w:drawing>
      </w:r>
      <w:r>
        <w:t>Zandgrond bevat weinig of geen lutum (0-8%). Grond met meer dan 8% lutum kan een zavelgrond zijn, maar ook een kleigrond.</w:t>
      </w:r>
    </w:p>
    <w:p w14:paraId="4E66E925" w14:textId="77777777" w:rsidR="00F20D83" w:rsidRDefault="00F20D83" w:rsidP="00F20D83">
      <w:pPr>
        <w:tabs>
          <w:tab w:val="left" w:pos="913"/>
        </w:tabs>
      </w:pPr>
    </w:p>
    <w:p w14:paraId="151F0A04" w14:textId="77777777" w:rsidR="00F20D83" w:rsidRDefault="00F20D83" w:rsidP="00F20D83">
      <w:pPr>
        <w:tabs>
          <w:tab w:val="left" w:pos="913"/>
        </w:tabs>
      </w:pPr>
    </w:p>
    <w:p w14:paraId="143C15C7" w14:textId="77777777" w:rsidR="00F20D83" w:rsidRDefault="00F20D83" w:rsidP="00F20D83">
      <w:pPr>
        <w:tabs>
          <w:tab w:val="left" w:pos="913"/>
        </w:tabs>
      </w:pPr>
    </w:p>
    <w:p w14:paraId="48F7C4CD" w14:textId="77777777" w:rsidR="00F20D83" w:rsidRDefault="00F20D83" w:rsidP="00F20D83">
      <w:pPr>
        <w:tabs>
          <w:tab w:val="left" w:pos="913"/>
        </w:tabs>
      </w:pPr>
    </w:p>
    <w:p w14:paraId="3116231B" w14:textId="77777777" w:rsidR="00F20D83" w:rsidRDefault="00F20D83" w:rsidP="00F20D83">
      <w:pPr>
        <w:tabs>
          <w:tab w:val="left" w:pos="913"/>
        </w:tabs>
      </w:pPr>
    </w:p>
    <w:p w14:paraId="3E3CCD56" w14:textId="18D79C85" w:rsidR="00F20D83" w:rsidRDefault="00F20D83" w:rsidP="00F20D83">
      <w:pPr>
        <w:pStyle w:val="Lijstalinea"/>
        <w:numPr>
          <w:ilvl w:val="0"/>
          <w:numId w:val="3"/>
        </w:numPr>
        <w:tabs>
          <w:tab w:val="left" w:pos="913"/>
        </w:tabs>
      </w:pPr>
      <w:r>
        <w:t>Hoe hoog is het lutumgehalte van de kleigrond?</w:t>
      </w:r>
    </w:p>
    <w:p w14:paraId="229C5031" w14:textId="3AA5C090" w:rsidR="00F20D83" w:rsidRDefault="00F20D83" w:rsidP="00F20D83">
      <w:pPr>
        <w:pStyle w:val="Lijstalinea"/>
        <w:numPr>
          <w:ilvl w:val="0"/>
          <w:numId w:val="3"/>
        </w:numPr>
        <w:tabs>
          <w:tab w:val="left" w:pos="913"/>
        </w:tabs>
      </w:pPr>
      <w:r>
        <w:t>Hoe hoog is het lutumgehalte van zavelgrond?</w:t>
      </w:r>
    </w:p>
    <w:p w14:paraId="03D9247D" w14:textId="35BC4624" w:rsidR="00F20D83" w:rsidRDefault="00F20D83" w:rsidP="00F20D83">
      <w:pPr>
        <w:pStyle w:val="Lijstalinea"/>
        <w:numPr>
          <w:ilvl w:val="0"/>
          <w:numId w:val="3"/>
        </w:numPr>
        <w:tabs>
          <w:tab w:val="left" w:pos="913"/>
        </w:tabs>
      </w:pPr>
      <w:r>
        <w:t>Welke grond kleeft in vochtige toestand het ergst aan de werktuigen?</w:t>
      </w:r>
    </w:p>
    <w:p w14:paraId="12DBA9EC" w14:textId="2A951109" w:rsidR="0034450B" w:rsidRDefault="0034450B">
      <w:r>
        <w:br w:type="page"/>
      </w:r>
    </w:p>
    <w:p w14:paraId="4B17E0A4" w14:textId="7D341AE6" w:rsidR="0034450B" w:rsidRPr="00F76A99" w:rsidRDefault="0034450B" w:rsidP="0034450B">
      <w:pPr>
        <w:pStyle w:val="Kop1"/>
        <w:rPr>
          <w:b/>
          <w:color w:val="7030A0"/>
        </w:rPr>
      </w:pPr>
      <w:r>
        <w:rPr>
          <w:b/>
          <w:color w:val="7030A0"/>
        </w:rPr>
        <w:lastRenderedPageBreak/>
        <w:t>Het bodemprofiel</w:t>
      </w:r>
    </w:p>
    <w:p w14:paraId="33BB61AF" w14:textId="2561DA9B" w:rsidR="00F20D83" w:rsidRDefault="00BC6EE1" w:rsidP="0034450B">
      <w:pPr>
        <w:tabs>
          <w:tab w:val="left" w:pos="913"/>
        </w:tabs>
      </w:pPr>
      <w:r>
        <w:t>Tot dusver hebben we gewerkt met droge grondmonsters. Dat waren goede hulpmiddelen om de grondsoorten te leren herkennen en om de fracties te leren. Hoe de bodem van een grondsoort eruitziet kunnen we niet met monsters laten zien. Dat kan alleen met behulp van een profielkuil. De verticale wand van de kuil noemen we het bodemprofiel.</w:t>
      </w:r>
    </w:p>
    <w:p w14:paraId="360C2A6D" w14:textId="07206513" w:rsidR="00BC6EE1" w:rsidRDefault="00BC6EE1" w:rsidP="0034450B">
      <w:pPr>
        <w:tabs>
          <w:tab w:val="left" w:pos="913"/>
        </w:tabs>
      </w:pPr>
      <w:r>
        <w:t xml:space="preserve">De grondwaterstand verandert nogal eens. Tijdens de wintermaanden stijgt de grondwaterstand; tijdens de zomermaanden daalt de stand. Oranjekleurige vlekken in het profiel verraden hoe ver het grondwater stijgt en daalt. De bovengrens van de vlekken komt overeen met de hoogste grondwaterstand; de ondergrens valt samen met </w:t>
      </w:r>
      <w:r w:rsidR="006304A5">
        <w:t>de laagste grondwaterstand.</w:t>
      </w:r>
    </w:p>
    <w:p w14:paraId="541364C7" w14:textId="144BD432" w:rsidR="006304A5" w:rsidRDefault="006304A5" w:rsidP="006304A5">
      <w:pPr>
        <w:tabs>
          <w:tab w:val="left" w:pos="913"/>
        </w:tabs>
      </w:pPr>
      <w:r>
        <w:t>De kleuren van het bodemprofiel verschaffen informatie.</w:t>
      </w:r>
    </w:p>
    <w:p w14:paraId="3C182CF3" w14:textId="6B5FF339" w:rsidR="006304A5" w:rsidRDefault="006304A5" w:rsidP="006304A5">
      <w:pPr>
        <w:pStyle w:val="Lijstalinea"/>
        <w:numPr>
          <w:ilvl w:val="0"/>
          <w:numId w:val="4"/>
        </w:numPr>
        <w:tabs>
          <w:tab w:val="left" w:pos="913"/>
        </w:tabs>
      </w:pPr>
      <w:r>
        <w:t>Erg donkere en zwarte kleuren wijzen op de aanwezigheid van plantenresten.</w:t>
      </w:r>
    </w:p>
    <w:p w14:paraId="5B02D55B" w14:textId="4D577592" w:rsidR="006304A5" w:rsidRDefault="006304A5" w:rsidP="006304A5">
      <w:pPr>
        <w:pStyle w:val="Lijstalinea"/>
        <w:numPr>
          <w:ilvl w:val="0"/>
          <w:numId w:val="4"/>
        </w:numPr>
        <w:tabs>
          <w:tab w:val="left" w:pos="913"/>
        </w:tabs>
      </w:pPr>
      <w:r>
        <w:t>Bruine en gele kleuren wijzen op de aanwezigheid van zuurstof.</w:t>
      </w:r>
    </w:p>
    <w:p w14:paraId="2F463AFB" w14:textId="49894E5F" w:rsidR="006304A5" w:rsidRDefault="006304A5" w:rsidP="006304A5">
      <w:pPr>
        <w:pStyle w:val="Lijstalinea"/>
        <w:numPr>
          <w:ilvl w:val="0"/>
          <w:numId w:val="4"/>
        </w:numPr>
        <w:tabs>
          <w:tab w:val="left" w:pos="913"/>
        </w:tabs>
      </w:pPr>
      <w:r>
        <w:t>Grijze kleuren in de ondergrond wijzen op geringe luchttoetreding.</w:t>
      </w:r>
    </w:p>
    <w:p w14:paraId="339072DF" w14:textId="77666D1C" w:rsidR="006304A5" w:rsidRDefault="006304A5" w:rsidP="006304A5">
      <w:pPr>
        <w:pStyle w:val="Lijstalinea"/>
        <w:numPr>
          <w:ilvl w:val="0"/>
          <w:numId w:val="4"/>
        </w:numPr>
        <w:tabs>
          <w:tab w:val="left" w:pos="913"/>
        </w:tabs>
      </w:pPr>
      <w:r>
        <w:t>Een blauwe kleur betekent dat er geen zuurstof aanwezig is.</w:t>
      </w:r>
    </w:p>
    <w:p w14:paraId="2F74D0FF" w14:textId="1DAB080F" w:rsidR="007A14BC" w:rsidRDefault="007A14BC" w:rsidP="007A14BC">
      <w:pPr>
        <w:tabs>
          <w:tab w:val="left" w:pos="913"/>
        </w:tabs>
      </w:pPr>
      <w:r>
        <w:t>Schelpen komen voor in kleigrond. Kleigrond met veel schelpen is kalkrijk.</w:t>
      </w:r>
    </w:p>
    <w:p w14:paraId="4E8B16DE" w14:textId="56011EE2" w:rsidR="008B2773" w:rsidRPr="00931F79" w:rsidRDefault="008B2773" w:rsidP="007A14BC">
      <w:pPr>
        <w:tabs>
          <w:tab w:val="left" w:pos="913"/>
        </w:tabs>
      </w:pPr>
      <w:r>
        <w:t>We gaan in de praktij</w:t>
      </w:r>
      <w:bookmarkStart w:id="0" w:name="_GoBack"/>
      <w:bookmarkEnd w:id="0"/>
      <w:r>
        <w:t xml:space="preserve">k een bodemprofiel maken. Gebruik hiervoor de praktijkopdracht. </w:t>
      </w:r>
    </w:p>
    <w:sectPr w:rsidR="008B2773" w:rsidRPr="00931F79">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85339" w14:textId="77777777" w:rsidR="00032DED" w:rsidRDefault="00032DED" w:rsidP="00032DED">
      <w:pPr>
        <w:spacing w:after="0" w:line="240" w:lineRule="auto"/>
      </w:pPr>
      <w:r>
        <w:separator/>
      </w:r>
    </w:p>
  </w:endnote>
  <w:endnote w:type="continuationSeparator" w:id="0">
    <w:p w14:paraId="76D2D077" w14:textId="77777777" w:rsidR="00032DED" w:rsidRDefault="00032DED" w:rsidP="00032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810499"/>
      <w:docPartObj>
        <w:docPartGallery w:val="Page Numbers (Bottom of Page)"/>
        <w:docPartUnique/>
      </w:docPartObj>
    </w:sdtPr>
    <w:sdtEndPr/>
    <w:sdtContent>
      <w:sdt>
        <w:sdtPr>
          <w:id w:val="1728636285"/>
          <w:docPartObj>
            <w:docPartGallery w:val="Page Numbers (Top of Page)"/>
            <w:docPartUnique/>
          </w:docPartObj>
        </w:sdtPr>
        <w:sdtEndPr/>
        <w:sdtContent>
          <w:p w14:paraId="17C69B74" w14:textId="2CB4DC8F" w:rsidR="00032DED" w:rsidRDefault="00032DED">
            <w:pPr>
              <w:pStyle w:val="Voettekst"/>
              <w:jc w:val="center"/>
            </w:pPr>
            <w:r>
              <w:t xml:space="preserve">Pagina </w:t>
            </w:r>
            <w:r>
              <w:rPr>
                <w:b/>
                <w:bCs/>
                <w:sz w:val="24"/>
                <w:szCs w:val="24"/>
              </w:rPr>
              <w:fldChar w:fldCharType="begin"/>
            </w:r>
            <w:r>
              <w:rPr>
                <w:b/>
                <w:bCs/>
              </w:rPr>
              <w:instrText>PAGE</w:instrText>
            </w:r>
            <w:r>
              <w:rPr>
                <w:b/>
                <w:bCs/>
                <w:sz w:val="24"/>
                <w:szCs w:val="24"/>
              </w:rPr>
              <w:fldChar w:fldCharType="separate"/>
            </w:r>
            <w:r w:rsidR="008573EC">
              <w:rPr>
                <w:b/>
                <w:bCs/>
                <w:noProof/>
              </w:rPr>
              <w:t>6</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8573EC">
              <w:rPr>
                <w:b/>
                <w:bCs/>
                <w:noProof/>
              </w:rPr>
              <w:t>6</w:t>
            </w:r>
            <w:r>
              <w:rPr>
                <w:b/>
                <w:bCs/>
                <w:sz w:val="24"/>
                <w:szCs w:val="24"/>
              </w:rPr>
              <w:fldChar w:fldCharType="end"/>
            </w:r>
          </w:p>
        </w:sdtContent>
      </w:sdt>
    </w:sdtContent>
  </w:sdt>
  <w:p w14:paraId="59D9DA20" w14:textId="77777777" w:rsidR="00032DED" w:rsidRDefault="00032D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65A88" w14:textId="77777777" w:rsidR="00032DED" w:rsidRDefault="00032DED" w:rsidP="00032DED">
      <w:pPr>
        <w:spacing w:after="0" w:line="240" w:lineRule="auto"/>
      </w:pPr>
      <w:r>
        <w:separator/>
      </w:r>
    </w:p>
  </w:footnote>
  <w:footnote w:type="continuationSeparator" w:id="0">
    <w:p w14:paraId="75F95048" w14:textId="77777777" w:rsidR="00032DED" w:rsidRDefault="00032DED" w:rsidP="00032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47098"/>
    <w:multiLevelType w:val="hybridMultilevel"/>
    <w:tmpl w:val="B908F93A"/>
    <w:lvl w:ilvl="0" w:tplc="58A88F2A">
      <w:start w:val="2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8001AA"/>
    <w:multiLevelType w:val="hybridMultilevel"/>
    <w:tmpl w:val="CF86F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6A74E97"/>
    <w:multiLevelType w:val="hybridMultilevel"/>
    <w:tmpl w:val="9E8ABC14"/>
    <w:lvl w:ilvl="0" w:tplc="62FA8660">
      <w:start w:val="1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CF51B6A"/>
    <w:multiLevelType w:val="hybridMultilevel"/>
    <w:tmpl w:val="ADCA9B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425"/>
    <w:rsid w:val="00016B49"/>
    <w:rsid w:val="00032230"/>
    <w:rsid w:val="00032DED"/>
    <w:rsid w:val="00040D86"/>
    <w:rsid w:val="000543A3"/>
    <w:rsid w:val="000671DB"/>
    <w:rsid w:val="00074AE0"/>
    <w:rsid w:val="00083B42"/>
    <w:rsid w:val="000B28D3"/>
    <w:rsid w:val="000B7437"/>
    <w:rsid w:val="000F7154"/>
    <w:rsid w:val="001141BD"/>
    <w:rsid w:val="001256ED"/>
    <w:rsid w:val="00136C8E"/>
    <w:rsid w:val="00137F74"/>
    <w:rsid w:val="00141E45"/>
    <w:rsid w:val="00151289"/>
    <w:rsid w:val="00165527"/>
    <w:rsid w:val="00186A5E"/>
    <w:rsid w:val="00194425"/>
    <w:rsid w:val="001A271E"/>
    <w:rsid w:val="001B1408"/>
    <w:rsid w:val="001D6B21"/>
    <w:rsid w:val="001E72A3"/>
    <w:rsid w:val="001F4561"/>
    <w:rsid w:val="00201AE5"/>
    <w:rsid w:val="00240613"/>
    <w:rsid w:val="00241AA8"/>
    <w:rsid w:val="00253F97"/>
    <w:rsid w:val="00266039"/>
    <w:rsid w:val="002A5EB9"/>
    <w:rsid w:val="002F4DF1"/>
    <w:rsid w:val="00315D5E"/>
    <w:rsid w:val="003373EA"/>
    <w:rsid w:val="003403D3"/>
    <w:rsid w:val="00340E7A"/>
    <w:rsid w:val="0034450B"/>
    <w:rsid w:val="00365248"/>
    <w:rsid w:val="0037383C"/>
    <w:rsid w:val="00383AC6"/>
    <w:rsid w:val="003B5CDE"/>
    <w:rsid w:val="003C494B"/>
    <w:rsid w:val="003F0668"/>
    <w:rsid w:val="0043427A"/>
    <w:rsid w:val="004351FC"/>
    <w:rsid w:val="004523BB"/>
    <w:rsid w:val="00454354"/>
    <w:rsid w:val="00455BBE"/>
    <w:rsid w:val="00467DD4"/>
    <w:rsid w:val="004A1309"/>
    <w:rsid w:val="004B1A1B"/>
    <w:rsid w:val="004C0078"/>
    <w:rsid w:val="004E7ED7"/>
    <w:rsid w:val="00503B34"/>
    <w:rsid w:val="005056B3"/>
    <w:rsid w:val="00512C21"/>
    <w:rsid w:val="00517D9B"/>
    <w:rsid w:val="00527D34"/>
    <w:rsid w:val="0053648A"/>
    <w:rsid w:val="00541D22"/>
    <w:rsid w:val="005668F5"/>
    <w:rsid w:val="0059130B"/>
    <w:rsid w:val="005B7E20"/>
    <w:rsid w:val="005E71AA"/>
    <w:rsid w:val="005F0B80"/>
    <w:rsid w:val="00624DD7"/>
    <w:rsid w:val="006304A5"/>
    <w:rsid w:val="00632467"/>
    <w:rsid w:val="0064658E"/>
    <w:rsid w:val="00667D9A"/>
    <w:rsid w:val="00674F0C"/>
    <w:rsid w:val="0067591C"/>
    <w:rsid w:val="0067736B"/>
    <w:rsid w:val="00695EB4"/>
    <w:rsid w:val="006C7281"/>
    <w:rsid w:val="006E6B58"/>
    <w:rsid w:val="00722D01"/>
    <w:rsid w:val="00732D3B"/>
    <w:rsid w:val="00741E83"/>
    <w:rsid w:val="007659E2"/>
    <w:rsid w:val="0078064F"/>
    <w:rsid w:val="00782CA3"/>
    <w:rsid w:val="007834A7"/>
    <w:rsid w:val="00794FB9"/>
    <w:rsid w:val="007A14BC"/>
    <w:rsid w:val="007A6D30"/>
    <w:rsid w:val="007C6FD6"/>
    <w:rsid w:val="007C7E64"/>
    <w:rsid w:val="007D16BA"/>
    <w:rsid w:val="007F2DA0"/>
    <w:rsid w:val="008102D2"/>
    <w:rsid w:val="008163EC"/>
    <w:rsid w:val="00824B89"/>
    <w:rsid w:val="0082583F"/>
    <w:rsid w:val="00844C1D"/>
    <w:rsid w:val="008573EC"/>
    <w:rsid w:val="00860E1D"/>
    <w:rsid w:val="008675BC"/>
    <w:rsid w:val="00886C41"/>
    <w:rsid w:val="00887286"/>
    <w:rsid w:val="008A36E3"/>
    <w:rsid w:val="008A715B"/>
    <w:rsid w:val="008B2773"/>
    <w:rsid w:val="008B29AE"/>
    <w:rsid w:val="008C67D7"/>
    <w:rsid w:val="008F299D"/>
    <w:rsid w:val="00902E5F"/>
    <w:rsid w:val="00913F83"/>
    <w:rsid w:val="00922A55"/>
    <w:rsid w:val="00924B00"/>
    <w:rsid w:val="00931F79"/>
    <w:rsid w:val="0093684A"/>
    <w:rsid w:val="00937224"/>
    <w:rsid w:val="00946BE2"/>
    <w:rsid w:val="00952B2B"/>
    <w:rsid w:val="00966D02"/>
    <w:rsid w:val="00967FE0"/>
    <w:rsid w:val="009705B9"/>
    <w:rsid w:val="00975455"/>
    <w:rsid w:val="00980A8A"/>
    <w:rsid w:val="00985097"/>
    <w:rsid w:val="009910D8"/>
    <w:rsid w:val="009A6D62"/>
    <w:rsid w:val="009A776D"/>
    <w:rsid w:val="00A23F0F"/>
    <w:rsid w:val="00A37DE9"/>
    <w:rsid w:val="00A54F6C"/>
    <w:rsid w:val="00A64460"/>
    <w:rsid w:val="00A65C56"/>
    <w:rsid w:val="00A91E4B"/>
    <w:rsid w:val="00A943BB"/>
    <w:rsid w:val="00AA28B9"/>
    <w:rsid w:val="00B022C2"/>
    <w:rsid w:val="00B12448"/>
    <w:rsid w:val="00B431C8"/>
    <w:rsid w:val="00B4532A"/>
    <w:rsid w:val="00B644E0"/>
    <w:rsid w:val="00B730FC"/>
    <w:rsid w:val="00B91E62"/>
    <w:rsid w:val="00B95404"/>
    <w:rsid w:val="00BA1EAD"/>
    <w:rsid w:val="00BC2DF4"/>
    <w:rsid w:val="00BC6EE1"/>
    <w:rsid w:val="00C054B7"/>
    <w:rsid w:val="00C21713"/>
    <w:rsid w:val="00C26D86"/>
    <w:rsid w:val="00C27CAB"/>
    <w:rsid w:val="00C52F4F"/>
    <w:rsid w:val="00C57F2A"/>
    <w:rsid w:val="00C82B23"/>
    <w:rsid w:val="00CB2525"/>
    <w:rsid w:val="00CC08DC"/>
    <w:rsid w:val="00CE1152"/>
    <w:rsid w:val="00D01685"/>
    <w:rsid w:val="00D0306E"/>
    <w:rsid w:val="00D511EC"/>
    <w:rsid w:val="00D51562"/>
    <w:rsid w:val="00D705C1"/>
    <w:rsid w:val="00DA3E20"/>
    <w:rsid w:val="00DB7B46"/>
    <w:rsid w:val="00DD6EB5"/>
    <w:rsid w:val="00DF33DC"/>
    <w:rsid w:val="00E13828"/>
    <w:rsid w:val="00E16D21"/>
    <w:rsid w:val="00E363F5"/>
    <w:rsid w:val="00E36544"/>
    <w:rsid w:val="00E378B0"/>
    <w:rsid w:val="00E60F6F"/>
    <w:rsid w:val="00E731B2"/>
    <w:rsid w:val="00E7694A"/>
    <w:rsid w:val="00EB3837"/>
    <w:rsid w:val="00EB7745"/>
    <w:rsid w:val="00EC41BF"/>
    <w:rsid w:val="00ED5FC1"/>
    <w:rsid w:val="00F056FD"/>
    <w:rsid w:val="00F20D49"/>
    <w:rsid w:val="00F20D83"/>
    <w:rsid w:val="00F34983"/>
    <w:rsid w:val="00F359E6"/>
    <w:rsid w:val="00F52823"/>
    <w:rsid w:val="00F549D7"/>
    <w:rsid w:val="00F74CBA"/>
    <w:rsid w:val="00F76A99"/>
    <w:rsid w:val="00FA0262"/>
    <w:rsid w:val="00FA1BA3"/>
    <w:rsid w:val="00FA77AE"/>
    <w:rsid w:val="00FB74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8F13E"/>
  <w15:chartTrackingRefBased/>
  <w15:docId w15:val="{5CCA2AD5-6B6C-4D7D-AD5F-A94F4EB0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76A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4658E"/>
    <w:pPr>
      <w:ind w:left="720"/>
      <w:contextualSpacing/>
    </w:pPr>
  </w:style>
  <w:style w:type="character" w:customStyle="1" w:styleId="Kop1Char">
    <w:name w:val="Kop 1 Char"/>
    <w:basedOn w:val="Standaardalinea-lettertype"/>
    <w:link w:val="Kop1"/>
    <w:uiPriority w:val="9"/>
    <w:rsid w:val="00F76A99"/>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032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2DED"/>
  </w:style>
  <w:style w:type="paragraph" w:styleId="Voettekst">
    <w:name w:val="footer"/>
    <w:basedOn w:val="Standaard"/>
    <w:link w:val="VoettekstChar"/>
    <w:uiPriority w:val="99"/>
    <w:unhideWhenUsed/>
    <w:rsid w:val="00032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2DED"/>
  </w:style>
  <w:style w:type="table" w:styleId="Tabelraster">
    <w:name w:val="Table Grid"/>
    <w:basedOn w:val="Standaardtabel"/>
    <w:uiPriority w:val="39"/>
    <w:rsid w:val="00CE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519</TotalTime>
  <Pages>6</Pages>
  <Words>1251</Words>
  <Characters>6881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GroeneWelle</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Soesman</dc:creator>
  <cp:keywords/>
  <dc:description/>
  <cp:lastModifiedBy>Robert Soesman</cp:lastModifiedBy>
  <cp:revision>165</cp:revision>
  <dcterms:created xsi:type="dcterms:W3CDTF">2019-02-26T10:06:00Z</dcterms:created>
  <dcterms:modified xsi:type="dcterms:W3CDTF">2019-03-11T11:12:00Z</dcterms:modified>
</cp:coreProperties>
</file>